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Hiroshima City, Hiroshima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City of Peace carries its history gently — solemn memorials give way to lively arcades, soul-warming okonomiyaki, and the sacred island of Miyajima floating just 30 minutes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— no tender) · 🕒 Typical call: 8–10 hrs · 💴 Currency: Japanese Yen (JPY)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Ujina Wharf (smaller ships) or Itsukaichi Wharf (large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6 km from Ujina; shuttle or tram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Miyajima Island day trip, Japanese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Peace Memorial Museum + Miyajima floating Torii gate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¥2,200–¥3,000 — From Ujina Wharf (Hiroshima Port) to Peace Memorial Park or Hiroshima Station — roughly 5–6 km. Itsukaichi Wharf taxis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Peace Memorial Park &amp; Museum — </w:t>
      </w:r>
      <w:r>
        <w:rPr>
          <w:rFonts w:ascii="Arial" w:hAnsi="Arial" w:cs="Arial"/>
          <w:b w:val="0"/>
          <w:i w:val="0"/>
          <w:sz w:val="20"/>
        </w:rPr>
        <w:t>The emotional heart of Hiroshima.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Miyajima Island &amp; Itsukushima Shrine — </w:t>
      </w:r>
      <w:r>
        <w:rPr>
          <w:rFonts w:ascii="Arial" w:hAnsi="Arial" w:cs="Arial"/>
          <w:b w:val="0"/>
          <w:i w:val="0"/>
          <w:sz w:val="20"/>
        </w:rPr>
        <w:t>The sacred island famous for its vermilion Torii gate that appears to float at high tide.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Hiroshima Okonomiyaki Village — </w:t>
      </w:r>
      <w:r>
        <w:rPr>
          <w:rFonts w:ascii="Arial" w:hAnsi="Arial" w:cs="Arial"/>
          <w:b w:val="0"/>
          <w:i w:val="0"/>
          <w:sz w:val="20"/>
        </w:rPr>
        <w:t>Hiroshima's signature layered savory pancake — distinct from Osaka's version — is made with cabbage, pork, yakisoba noodles,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Hiroshima Castle — </w:t>
      </w:r>
      <w:r>
        <w:rPr>
          <w:rFonts w:ascii="Arial" w:hAnsi="Arial" w:cs="Arial"/>
          <w:b w:val="0"/>
          <w:i w:val="0"/>
          <w:sz w:val="20"/>
        </w:rPr>
        <w:t>The 'Carp Castle,' a 1590s feudal castle reconstructed after the war.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Misen Ropeway, Miyajima — </w:t>
      </w:r>
      <w:r>
        <w:rPr>
          <w:rFonts w:ascii="Arial" w:hAnsi="Arial" w:cs="Arial"/>
          <w:b w:val="0"/>
          <w:i w:val="0"/>
          <w:sz w:val="20"/>
        </w:rPr>
        <w:t>Take the two-stage ropeway up to near the summit of sacred Mt.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Peace Park Loop: </w:t>
      </w:r>
      <w:r>
        <w:rPr>
          <w:rFonts w:ascii="Arial" w:hAnsi="Arial" w:cs="Arial"/>
          <w:b w:val="0"/>
          <w:i w:val="0"/>
          <w:sz w:val="20"/>
        </w:rPr>
        <w:t>1.5 km · 30–45 min · Flat — From the Peace Memorial Museum, walk to the Cenotaph, Children's Peace Monument, Peace Flame,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Miyajima Waterfront &amp; Shrine: </w:t>
      </w:r>
      <w:r>
        <w:rPr>
          <w:rFonts w:ascii="Arial" w:hAnsi="Arial" w:cs="Arial"/>
          <w:b w:val="0"/>
          <w:i w:val="0"/>
          <w:sz w:val="20"/>
        </w:rPr>
        <w:t>1.5 km · 30 min · Easy flat stroll — From the Miyajima ferry pier, stroll the waterfront past tame deer to the Itsukushima Shrine…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5:08AM–7:05PM · Jul 5:09AM–7:22PM · Sep 5:53AM–6:17PM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cruiseports.org/hiroshima-city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Hiroshima City, Hiroshima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roshim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Sendabyo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Hiroshima City Museum of Contemporary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Atomic Bomb Dome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Suzugamine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Hiroshima Prefectural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Hiroshima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Hiroshima Peace Memorial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Ujina Natural Hot Spring Honoyu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