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Hai Phong, Vietnam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Vietnam's Red Poinciana city is a working port and street-food paradise — the industrial gateway to Hanoi, the limestone karsts of Lan Ha Bay, and one of Southeast Asia's most authentic local dining scenes.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(industrial dock — no walk-out) · 🕒 Typical call: 8-10 hrs · 💵 Vietnamese Dong (VND) · 🗣️ Vietnamese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Lach Huyen or Tan Vu — industrial piers, no walk-out; shuttle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35–50 min by shuttle or Grab taxi to Hai Phong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Hanoi day trips, Lan Ha Bay karst cruises, colonial architecture, street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Bánh đa cua — Hai Phong's legendary crab noodle soup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~$6–12 USD to city center — Mai Linh (green) and Hai Phong Taxi (grey/blue) are reputable local companies. Always insist on the meter. The industria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Hanoi Full-Day City Tour — </w:t>
      </w:r>
      <w:r>
        <w:rPr>
          <w:rFonts w:ascii="Arial" w:hAnsi="Arial" w:cs="Arial"/>
          <w:b w:val="0"/>
          <w:i w:val="0"/>
          <w:sz w:val="20"/>
        </w:rPr>
        <w:t>Vietnam's ancient capital is 1.5–2 hours away — Hoan Kiem Lake, the Old Quarter, Ho Chi Minh Mausoleum complex, Temple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 Ha Bay Boat Cruise — </w:t>
      </w:r>
      <w:r>
        <w:rPr>
          <w:rFonts w:ascii="Arial" w:hAnsi="Arial" w:cs="Arial"/>
          <w:b w:val="0"/>
          <w:i w:val="0"/>
          <w:sz w:val="20"/>
        </w:rPr>
        <w:t>Lan Ha Bay is the quieter, equally spectacular neighbour to Halong Bay — limestone karsts, emerald water, floating fishing…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Hai Phong City &amp; Street Food Walk — </w:t>
      </w:r>
      <w:r>
        <w:rPr>
          <w:rFonts w:ascii="Arial" w:hAnsi="Arial" w:cs="Arial"/>
          <w:b w:val="0"/>
          <w:i w:val="0"/>
          <w:sz w:val="20"/>
        </w:rPr>
        <w:t>Stay in the city and explore the French colonial Opera House, Tam Bac Lake, Le Chan Statue, and Hang Kenh Communal House with its…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 Hang Pagoda &amp; Colonial Quarter — </w:t>
      </w:r>
      <w:r>
        <w:rPr>
          <w:rFonts w:ascii="Arial" w:hAnsi="Arial" w:cs="Arial"/>
          <w:b w:val="0"/>
          <w:i w:val="0"/>
          <w:sz w:val="20"/>
        </w:rPr>
        <w:t>One of northern Vietnam's oldest Buddhist temples (17th century), with intricate woodcarvings, bronze relics, and a peaceful…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 Ba Island &amp; Cat Co Beaches — </w:t>
      </w:r>
      <w:r>
        <w:rPr>
          <w:rFonts w:ascii="Arial" w:hAnsi="Arial" w:cs="Arial"/>
          <w:b w:val="0"/>
          <w:i w:val="0"/>
          <w:sz w:val="20"/>
        </w:rPr>
        <w:t>Cat Ba Island's Cat Co beaches offer white sand and clean emerald water backed by limestone cliffs — a genuine tropical beach…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Heart Walk: </w:t>
      </w:r>
      <w:r>
        <w:rPr>
          <w:rFonts w:ascii="Arial" w:hAnsi="Arial" w:cs="Arial"/>
          <w:b w:val="0"/>
          <w:i w:val="0"/>
          <w:sz w:val="20"/>
        </w:rPr>
        <w:t>2 km · 45 min · Easy — From the Opera House, head south past the leafy plaza and along Dien Bien Phu Street to Tam Bac Lake.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&amp; Pagoda Circuit: </w:t>
      </w:r>
      <w:r>
        <w:rPr>
          <w:rFonts w:ascii="Arial" w:hAnsi="Arial" w:cs="Arial"/>
          <w:b w:val="0"/>
          <w:i w:val="0"/>
          <w:sz w:val="20"/>
        </w:rPr>
        <w:t>Short taxi + 1 km walking · Easy — Take a Grab to Du Hang Pagoda, explore the 17th-century grounds, then walk or taxi a short distance…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5:16AM–6:23PM · Jul 5:20AM–6:37PM · Sep 5:40AM–5:56PM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cruiseports.org/hai-phong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Hai Phong, Vietnam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i-phon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Phu Xa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Chùa Trịnh Xá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Children's Cultural Palace in Hai Phong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Hai Phong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Cathedral of the Diocese of Hai Phong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 Hang Pagoda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Từ Lương Xâm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Hải Phòng Graffiti Check-in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