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Greifswald, Mecklenburg-Vorpommern, Germany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One of Germany's best-preserved medieval towns, Greifswald escaped WWII intact. Its Gothic brick spires, ivy-draped abbey ruins, and bustling museum harbor make for a genuinely rewarding Baltic shore day.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(small ships dock at Wieck or Museumshafen) · 🕒 Typical call: 6-8 hrs · 💶 Currency: Euro (€) · 🗣️ Language: German (English widely spoken) · 🎨 Birthplace of Caspar David Friedrich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— small ships at Wieck or Museumshafen; large ships use Rostock/Warnemünde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5 min from Museumshafen; 5 km (~15 min by bus #2) from Wieck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Medieval architecture, Romantic art, historic harbor, cycling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Eldena Abbey ruins, Museumshafen, St. Nikolai Cathedral, Marktplatz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€12–15 — Taxis wait at the Wieck harbor pier. The 5 km ride to the historic Old Town (Altstadt) takes about 10 minutes at regulat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Medieval Old Town &amp; Marktplatz — </w:t>
      </w:r>
      <w:r>
        <w:rPr>
          <w:rFonts w:ascii="Arial" w:hAnsi="Arial" w:cs="Arial"/>
          <w:b w:val="0"/>
          <w:i w:val="0"/>
          <w:sz w:val="20"/>
        </w:rPr>
        <w:t>Explore one of Northern Germany's finest market squares, ringed by colorful gabled townhouses and anchored by a striking red…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Caspar David Friedrich Trail — </w:t>
      </w:r>
      <w:r>
        <w:rPr>
          <w:rFonts w:ascii="Arial" w:hAnsi="Arial" w:cs="Arial"/>
          <w:b w:val="0"/>
          <w:i w:val="0"/>
          <w:sz w:val="20"/>
        </w:rPr>
        <w:t>Visit the Caspar David Friedrich Center on the site of his birthplace, then head to the Pommersches Landesmuseum to see original…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Eldena Abbey Ruins &amp; Wieck — </w:t>
      </w:r>
      <w:r>
        <w:rPr>
          <w:rFonts w:ascii="Arial" w:hAnsi="Arial" w:cs="Arial"/>
          <w:b w:val="0"/>
          <w:i w:val="0"/>
          <w:sz w:val="20"/>
        </w:rPr>
        <w:t>Stroll to the ivy-covered 12th-century Cistercian monastery ruins in Eldena — the subject of Friedrich's most famous paintings.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Museumshafen (Museum Harbor) — </w:t>
      </w:r>
      <w:r>
        <w:rPr>
          <w:rFonts w:ascii="Arial" w:hAnsi="Arial" w:cs="Arial"/>
          <w:b w:val="0"/>
          <w:i w:val="0"/>
          <w:sz w:val="20"/>
        </w:rPr>
        <w:t>Germany's largest museum harbor shelters more than 50 historic wooden sailing ships and fishing vessels.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Baltic Fish &amp; Local Flavors in Wieck — </w:t>
      </w:r>
      <w:r>
        <w:rPr>
          <w:rFonts w:ascii="Arial" w:hAnsi="Arial" w:cs="Arial"/>
          <w:b w:val="0"/>
          <w:i w:val="0"/>
          <w:sz w:val="20"/>
        </w:rPr>
        <w:t>The fishing village of Wieck is the place for a classic Fischbrötchen — a crusty roll stuffed with fresh-caught Matjes herring.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Old Town Loop: </w:t>
      </w:r>
      <w:r>
        <w:rPr>
          <w:rFonts w:ascii="Arial" w:hAnsi="Arial" w:cs="Arial"/>
          <w:b w:val="0"/>
          <w:i w:val="0"/>
          <w:sz w:val="20"/>
        </w:rPr>
        <w:t>1.5 km | 30-45 min | Easy | Free — Start at the Marktplatz, admire the Rathaus and market square, then visit St.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Ryck Riverside Path to Wieck: </w:t>
      </w:r>
      <w:r>
        <w:rPr>
          <w:rFonts w:ascii="Arial" w:hAnsi="Arial" w:cs="Arial"/>
          <w:b w:val="0"/>
          <w:i w:val="0"/>
          <w:sz w:val="20"/>
        </w:rPr>
        <w:t>5 km one way | 75 min walk or 20 min cycle | Easy-moderate — Follow the scenic River Ryck path from the Museum Harbor downstream to the Wieck drawbridge and…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5:03AM–9:03PM · Jul 4:53AM–9:30PM · Sep 6:40AM–7:21PM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cruiseports.org/greifswald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Greifswald, Mecklenburg-Vorpommern, Germany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greifswald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Insel Koos, Kooser lake and Wampener reef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Pommersches Landesmuseum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Marktplatz Greifswald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Animal Park Greifswald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Barockschloss zu Griebenow e.V.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Eldena Abbey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Naturerlebnis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Museum harbour Greifswald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