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Giurgiu, Giurgiu County, Romania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 the Danube's left bank, facing Bulgaria across the famous Friendship Bridge, Giurgiu is your key to Romania — from Bucharest's communist grandeur to Dracula's castles deep in the Carpathians.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pier) · 🕒 Typical call: 8-10 hrs · 💵 Romanian Leu (RON) · 🗣️ Romanian · 🏛️ History &amp; culture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Șoseaua Portului river pier —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 min walk to Clock Tower and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Bucharest day trips, Transylvania excursions, Ottoman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Bucharest's Palace of Parliament — the world's 2nd-largest administrative building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8–12 RON (~€2–3) — Taxis are available at the port and charge ~4 RON/km daytime. The city center (Piața Unirii) is roughly 2 km away.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Bucharest City Highlights — </w:t>
      </w:r>
      <w:r>
        <w:rPr>
          <w:rFonts w:ascii="Arial" w:hAnsi="Arial" w:cs="Arial"/>
          <w:b w:val="0"/>
          <w:i w:val="0"/>
          <w:sz w:val="20"/>
        </w:rPr>
        <w:t>Romania's capital rewards a full day: the colossal Palace of Parliament (world's 2nd-largest administrative building and heaviest…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Bran Castle &amp; Brașov — </w:t>
      </w:r>
      <w:r>
        <w:rPr>
          <w:rFonts w:ascii="Arial" w:hAnsi="Arial" w:cs="Arial"/>
          <w:b w:val="0"/>
          <w:i w:val="0"/>
          <w:sz w:val="20"/>
        </w:rPr>
        <w:t>The Gothic hilltop castle associated with Dracula mythology plus the gorgeous medieval city of Brașov in the Carpathian foothills…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Peleș Castle &amp; Sinaia — </w:t>
      </w:r>
      <w:r>
        <w:rPr>
          <w:rFonts w:ascii="Arial" w:hAnsi="Arial" w:cs="Arial"/>
          <w:b w:val="0"/>
          <w:i w:val="0"/>
          <w:sz w:val="20"/>
        </w:rPr>
        <w:t>The Neo-Renaissance royal summer palace in the Carpathians is Romania's most visited castle — ornate rooms, mountain air,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Comana Natural Park &amp; Monastery — </w:t>
      </w:r>
      <w:r>
        <w:rPr>
          <w:rFonts w:ascii="Arial" w:hAnsi="Arial" w:cs="Arial"/>
          <w:b w:val="0"/>
          <w:i w:val="0"/>
          <w:sz w:val="20"/>
        </w:rPr>
        <w:t>One of Romania's largest wetland reserves, 30 km from Giurgiu.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Giurgiu Town Walk: Ottoman Legacy — </w:t>
      </w:r>
      <w:r>
        <w:rPr>
          <w:rFonts w:ascii="Arial" w:hAnsi="Arial" w:cs="Arial"/>
          <w:b w:val="0"/>
          <w:i w:val="0"/>
          <w:sz w:val="20"/>
        </w:rPr>
        <w:t>Stroll the octagonal old town — a Ottoman defensive design — to the 1771 Clock Tower, Giurgiu Fortress ruins,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to Old Town Loop: </w:t>
      </w:r>
      <w:r>
        <w:rPr>
          <w:rFonts w:ascii="Arial" w:hAnsi="Arial" w:cs="Arial"/>
          <w:b w:val="0"/>
          <w:i w:val="0"/>
          <w:sz w:val="20"/>
        </w:rPr>
        <w:t>1.5 km · 20-30 min · Easy — Walk from the port entrance along the Danube promenade to the Clock Tower, then loop through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Danube Promenade &amp; Friendship Bridge View: </w:t>
      </w:r>
      <w:r>
        <w:rPr>
          <w:rFonts w:ascii="Arial" w:hAnsi="Arial" w:cs="Arial"/>
          <w:b w:val="0"/>
          <w:i w:val="0"/>
          <w:sz w:val="20"/>
        </w:rPr>
        <w:t>2 km · 30 min · Easy — Head south along the riverbank promenade for clear views of the Giurgiu-Rousse Friendship Bridge…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5:50AM–8:35PM · Jul 5:48AM–8:55PM · Sep 6:55AM–7:26PM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cruiseports.org/giurgiu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Giurgiu, Giurgiu County, Romania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iurgi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Giurgiu Port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Pantheon of National Revival Heroes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urban life Kaliopa 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Monument of Liberty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Art Gallery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“Sexaginta Prista” Port of the sixty ships fortress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Municipal Tourist Information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Regional Historical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