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Galați, Moldavia, Romania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At the end of the navigable maritime Danube, Galați blends industrial grit with a leafy promenade, Soviet-era iron sculptures, and freshly caught river fish — a surprisingly authentic slice of eastern Romania.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(direct docking) · 🕒 Typical call: 6-8 hrs · 💵 Romanian Leu (RON) · 🗣️ Romanian (English widely spoken by younger locals)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ships dock at the Danube passenger terminal on the promenade; no tender needed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0 min to promenade; 10-15 min to historic Domnească Street (uphill)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Danube fish dining, promenade walks, Socialist-era art, Romanian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Scrumbie de Dunăre (Danube shad) with mămăligă and a cold local beer on the Faleza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5–15 RON (~€1–3) — Taxis are plentiful at the port. The base fare is around 3 RON with ~3.40 RON/km; most city-center destinations cost 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Faleza Dunării Promenade &amp; Iron Sculpture Trail — </w:t>
      </w:r>
      <w:r>
        <w:rPr>
          <w:rFonts w:ascii="Arial" w:hAnsi="Arial" w:cs="Arial"/>
          <w:b w:val="0"/>
          <w:i w:val="0"/>
          <w:sz w:val="20"/>
        </w:rPr>
        <w:t>Stroll the nearly 4 km riverfront promenade and discover dozens of massive abstract iron sculptures created by Romanian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Precista Fortified Church &amp; Historic Centre — </w:t>
      </w:r>
      <w:r>
        <w:rPr>
          <w:rFonts w:ascii="Arial" w:hAnsi="Arial" w:cs="Arial"/>
          <w:b w:val="0"/>
          <w:i w:val="0"/>
          <w:sz w:val="20"/>
        </w:rPr>
        <w:t>Visit the oldest surviving building in Galați (1647) — a church that doubled as a fortress against Ottoman raids — then walk…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Danube Fish Lunch on the Faleza — </w:t>
      </w:r>
      <w:r>
        <w:rPr>
          <w:rFonts w:ascii="Arial" w:hAnsi="Arial" w:cs="Arial"/>
          <w:b w:val="0"/>
          <w:i w:val="0"/>
          <w:sz w:val="20"/>
        </w:rPr>
        <w:t>Galați is one of the best places in Romania to eat fresh river fish.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Danube Ferry Crossing Micro-Adventure — </w:t>
      </w:r>
      <w:r>
        <w:rPr>
          <w:rFonts w:ascii="Arial" w:hAnsi="Arial" w:cs="Arial"/>
          <w:b w:val="0"/>
          <w:i w:val="0"/>
          <w:sz w:val="20"/>
        </w:rPr>
        <w:t>For under $1, take the local car ferry across the Danube to I.C.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Danube Delta Day Trip — </w:t>
      </w:r>
      <w:r>
        <w:rPr>
          <w:rFonts w:ascii="Arial" w:hAnsi="Arial" w:cs="Arial"/>
          <w:b w:val="0"/>
          <w:i w:val="0"/>
          <w:sz w:val="20"/>
        </w:rPr>
        <w:t>Galați is the gateway to the Danube Delta UNESCO Biosphere Reserve.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Faleza Promenade &amp; Sculpture Walk: </w:t>
      </w:r>
      <w:r>
        <w:rPr>
          <w:rFonts w:ascii="Arial" w:hAnsi="Arial" w:cs="Arial"/>
          <w:b w:val="0"/>
          <w:i w:val="0"/>
          <w:sz w:val="20"/>
        </w:rPr>
        <w:t>2.5 km · 30-45 min · Flat · Free — From the pier, walk south along the lower Faleza Dunării promenade, pausing at the iron sculptures…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Upper Town Historic Walk: </w:t>
      </w:r>
      <w:r>
        <w:rPr>
          <w:rFonts w:ascii="Arial" w:hAnsi="Arial" w:cs="Arial"/>
          <w:b w:val="0"/>
          <w:i w:val="0"/>
          <w:sz w:val="20"/>
        </w:rPr>
        <w:t>1.5 km · 20-30 min · Uphill · Free — From the promenade, climb the steps or sloped streets to reach Domnească Street.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5:37AM–8:31PM · Jul 5:34AM–8:52PM · Sep 6:46AM–7:18PM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cruiseports.org/galati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Galați, Moldavia, Romania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alat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House Museum Collections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Grădina Publică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Propeller Monument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"Girl on Waves" Fountain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Television Tower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Faleza Dunării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Grădina Zoologică-Pădurea Gârboavele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