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Foynes, County Limerick, Ireland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tiny Shannon Estuary village with an outsized legacy — the birthplace of Irish Coffee and the transatlantic flying boat era, all within a 2-minute walk of the pier shuttle drop.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(working cargo port — mandatory shuttle) · 🕒 Typical call: 6–8 hrs · 💶 Euro (€) · 🗣️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Deep-water pier; shuttle bus mandatory through cargo port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 min from shuttle drop-off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Aviation history, Irish Coffee, day trips to Adare &amp; Limerick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Boeing 314 Clipper replica at the Flying Boat Museum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€60–€75 — Taxis to Limerick city center (~38 km, ~32 min) cost approximately €60–€75 per car. Additional charges apply for extra p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Foynes Flying Boat &amp; Maritime Museum — </w:t>
      </w:r>
      <w:r>
        <w:rPr>
          <w:rFonts w:ascii="Arial" w:hAnsi="Arial" w:cs="Arial"/>
          <w:b w:val="0"/>
          <w:i w:val="0"/>
          <w:sz w:val="20"/>
        </w:rPr>
        <w:t>The must-do in Foynes.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Adare Village Day Trip — </w:t>
      </w:r>
      <w:r>
        <w:rPr>
          <w:rFonts w:ascii="Arial" w:hAnsi="Arial" w:cs="Arial"/>
          <w:b w:val="0"/>
          <w:i w:val="0"/>
          <w:sz w:val="20"/>
        </w:rPr>
        <w:t>Often called Ireland's prettiest village, Adare (25 min by taxi) offers thatched-roof cottages, a 13th-century Augustinian abbey…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King John's Castle, Limerick City — </w:t>
      </w:r>
      <w:r>
        <w:rPr>
          <w:rFonts w:ascii="Arial" w:hAnsi="Arial" w:cs="Arial"/>
          <w:b w:val="0"/>
          <w:i w:val="0"/>
          <w:sz w:val="20"/>
        </w:rPr>
        <w:t>A 13th-century Norman castle on the River Shannon in Limerick City (35 min).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Bunratty Castle &amp; Folk Park — </w:t>
      </w:r>
      <w:r>
        <w:rPr>
          <w:rFonts w:ascii="Arial" w:hAnsi="Arial" w:cs="Arial"/>
          <w:b w:val="0"/>
          <w:i w:val="0"/>
          <w:sz w:val="20"/>
        </w:rPr>
        <w:t>A beautifully restored 15th-century tower house paired with a living-history 19th-century Irish village.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Monument Hill Walk &amp; Spring-Rice Monument — </w:t>
      </w:r>
      <w:r>
        <w:rPr>
          <w:rFonts w:ascii="Arial" w:hAnsi="Arial" w:cs="Arial"/>
          <w:b w:val="0"/>
          <w:i w:val="0"/>
          <w:sz w:val="20"/>
        </w:rPr>
        <w:t>A free, short climb from Marine Cove in the village up to the Spring-Rice Monument — a Celtic cross erected c.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Foynes Village Stroll: </w:t>
      </w:r>
      <w:r>
        <w:rPr>
          <w:rFonts w:ascii="Arial" w:hAnsi="Arial" w:cs="Arial"/>
          <w:b w:val="0"/>
          <w:i w:val="0"/>
          <w:sz w:val="20"/>
        </w:rPr>
        <w:t>0.5 km · 15 min · Easy — From the shuttle drop, walk to the Flying Boat Museum, continue along Main Street past O'Connor's…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Monument Hill Walk: </w:t>
      </w:r>
      <w:r>
        <w:rPr>
          <w:rFonts w:ascii="Arial" w:hAnsi="Arial" w:cs="Arial"/>
          <w:b w:val="0"/>
          <w:i w:val="0"/>
          <w:sz w:val="20"/>
        </w:rPr>
        <w:t>0.5 km · 30–45 min · Easy–Moderate — From Marine Cove in the village center, follow the short Monument Hill path as it climbs steeply to…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5:40AM–9:26PM · Jul 5:31AM–9:52PM · Sep 7:11AM–7:50PM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cruiseports.org/foynes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Foynes, County Limerick, Ireland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oyne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Foynes Flying Boat &amp; Maritime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Glin Pier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Knockpatrick Gardens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Limerick Greenway Rathkeale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Limerick Greenway Ardagh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