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Florence, Alabama,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Tennessee River bends through the Shoals, Florence delivers an outsized dose of American music history, Native heritage, and architectural surprise — all within easy reach of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(riverfront pier) · 🕒 Typical call: 8–10 hrs · 💵 USD · 🗣️ English · 🎵 Blues &amp; soul music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tie up at the Florence riverfront / Wilson Lake area on the Tennessee River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walk to downtown Florence from the riverfront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Music history, Frank Lloyd Wright architecture, Native American heritage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W.C. Handy Home &amp; Museum and Rosenbaum 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Local taxi services are available in Florence for point-to-point trips. No fixed meter rates published; fares are compar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W.C. Handy Home &amp; Museum — </w:t>
      </w:r>
      <w:r>
        <w:rPr>
          <w:rFonts w:ascii="Arial" w:hAnsi="Arial" w:cs="Arial"/>
          <w:b w:val="0"/>
          <w:i w:val="0"/>
          <w:sz w:val="20"/>
        </w:rPr>
        <w:t>The restored log cabin birthplace of W.C.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Rosenbaum House (Frank Lloyd Wright) — </w:t>
      </w:r>
      <w:r>
        <w:rPr>
          <w:rFonts w:ascii="Arial" w:hAnsi="Arial" w:cs="Arial"/>
          <w:b w:val="0"/>
          <w:i w:val="0"/>
          <w:sz w:val="20"/>
        </w:rPr>
        <w:t>The only Frank Lloyd Wright–designed home in Alabama, built in 1939 (and expanded by Wright in 1948) and still largely original.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Indian Mound &amp; Museum — </w:t>
      </w:r>
      <w:r>
        <w:rPr>
          <w:rFonts w:ascii="Arial" w:hAnsi="Arial" w:cs="Arial"/>
          <w:b w:val="0"/>
          <w:i w:val="0"/>
          <w:sz w:val="20"/>
        </w:rPr>
        <w:t>A large Mississippian-era burial mound right in downtown Florence, dating to around 1200 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Muscle Shoals Music Heritage — </w:t>
      </w:r>
      <w:r>
        <w:rPr>
          <w:rFonts w:ascii="Arial" w:hAnsi="Arial" w:cs="Arial"/>
          <w:b w:val="0"/>
          <w:i w:val="0"/>
          <w:sz w:val="20"/>
        </w:rPr>
        <w:t>A short drive takes you to nearby Muscle Shoals, where FAME Studios and Muscle Shoals Sound Studio recorded hits for Aretha…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Pope's Tavern Museum — </w:t>
      </w:r>
      <w:r>
        <w:rPr>
          <w:rFonts w:ascii="Arial" w:hAnsi="Arial" w:cs="Arial"/>
          <w:b w:val="0"/>
          <w:i w:val="0"/>
          <w:sz w:val="20"/>
        </w:rPr>
        <w:t>A stagecoach inn from the early 1800s that served as a hospital for both Union and Confederate soldiers during the Civil War.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Florence Heritage Walk: </w:t>
      </w:r>
      <w:r>
        <w:rPr>
          <w:rFonts w:ascii="Arial" w:hAnsi="Arial" w:cs="Arial"/>
          <w:b w:val="0"/>
          <w:i w:val="0"/>
          <w:sz w:val="20"/>
        </w:rPr>
        <w:t>1.5 miles · Easy · 45–60 min — From the riverfront, walk north on Court Street into downtown.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Rosenbaum House &amp; Back: </w:t>
      </w:r>
      <w:r>
        <w:rPr>
          <w:rFonts w:ascii="Arial" w:hAnsi="Arial" w:cs="Arial"/>
          <w:b w:val="0"/>
          <w:i w:val="0"/>
          <w:sz w:val="20"/>
        </w:rPr>
        <w:t>Drive or rideshare · 1–1.5 hrs total — Take a quick rideshare or taxi 5 minutes west to the Rosenbaum House on Riverview Drive.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5:49AM–8:33PM · Jul 5:47AM–8:54PM · Sep 6:54AM–7:24PM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cruiseports.org/florence-al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Florence, Alabama,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rence-a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McFarland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Martin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Helen Keller Birthplace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TVA Muscle Shoals Trails Complex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Tuscumbia Parks and Recreation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 Zone Trampoline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Interactive Play Fountain At River Heritage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Frank Lloyd Wright - Rosenbaum House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