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Fethiye, Muğla,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over the ancient Lycian city of Telmessos, Fethiye tumbles down to a sweeping natural harbor framed by pine-clad cliffs and scattered stone sarcophagi. It's Turkey's Turquoise Coast at its most accessible.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(large ships anchor in bay) · 🕒 Typical call: 7–9 hrs · 💵 Turkish Lira (TRY); USD/EUR accepted widely · 🗣️ Turkish · 🏛️ UNESCO-listed Lycian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small ships may dock at the 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 landing is right on the promenade — 5 min 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paragliding, beach day at Ölüdeniz, Turkish market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Amyntas Rock Tombs &amp; the fish-market dining experience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~$2–5 USD — Metered taxis are available at the port gate. The short ride into the city center is inexpensive. Taxis are regulated;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BiTaksi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Amyntas Rock Tombs — </w:t>
      </w:r>
      <w:r>
        <w:rPr>
          <w:rFonts w:ascii="Arial" w:hAnsi="Arial" w:cs="Arial"/>
          <w:b w:val="0"/>
          <w:i w:val="0"/>
          <w:sz w:val="20"/>
        </w:rPr>
        <w:t>Climb to the 4th-century BC Lycian tombs carved temple-style into the cliff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Kayaköy Ghost Village — </w:t>
      </w:r>
      <w:r>
        <w:rPr>
          <w:rFonts w:ascii="Arial" w:hAnsi="Arial" w:cs="Arial"/>
          <w:b w:val="0"/>
          <w:i w:val="0"/>
          <w:sz w:val="20"/>
        </w:rPr>
        <w:t>Eight kilometres inland, hundreds of roofless stone Greek Orthodox houses and churches stand abandoned since the 1923 population…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Tandem Paragliding over Ölüdeniz — </w:t>
      </w:r>
      <w:r>
        <w:rPr>
          <w:rFonts w:ascii="Arial" w:hAnsi="Arial" w:cs="Arial"/>
          <w:b w:val="0"/>
          <w:i w:val="0"/>
          <w:sz w:val="20"/>
        </w:rPr>
        <w:t>Launch from up to ~1,900 m on Babadağ Mountain and glide down to the famous Blue Lagoon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Ölüdeniz Blue Lagoon Beach — </w:t>
      </w:r>
      <w:r>
        <w:rPr>
          <w:rFonts w:ascii="Arial" w:hAnsi="Arial" w:cs="Arial"/>
          <w:b w:val="0"/>
          <w:i w:val="0"/>
          <w:sz w:val="20"/>
        </w:rPr>
        <w:t>The turquoise lagoon ringed by pine forests is one of Turkey's most photographed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Fethiye Fish Market Lunch — </w:t>
      </w:r>
      <w:r>
        <w:rPr>
          <w:rFonts w:ascii="Arial" w:hAnsi="Arial" w:cs="Arial"/>
          <w:b w:val="0"/>
          <w:i w:val="0"/>
          <w:sz w:val="20"/>
        </w:rPr>
        <w:t>Pick your fish from the central fishmongers, hand it to a surrounding restaurant, and they cook it for a small fee.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Old Town Bazaar: </w:t>
      </w:r>
      <w:r>
        <w:rPr>
          <w:rFonts w:ascii="Arial" w:hAnsi="Arial" w:cs="Arial"/>
          <w:b w:val="0"/>
          <w:i w:val="0"/>
          <w:sz w:val="20"/>
        </w:rPr>
        <w:t>1 km · 15 min · flat · free — From the tender pier, stroll the kordon past gulet-lined marina to the Paspatur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Amyntas Rock Tombs: </w:t>
      </w:r>
      <w:r>
        <w:rPr>
          <w:rFonts w:ascii="Arial" w:hAnsi="Arial" w:cs="Arial"/>
          <w:b w:val="0"/>
          <w:i w:val="0"/>
          <w:sz w:val="20"/>
        </w:rPr>
        <w:t>1.5 km · 20–25 min · moderate uphill · ~€4 entry — From the Paspatur bazaar, follow signs uphill through residential streets to the Amyntas Tomb…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5:56AM–8:03PM · Jul 5:56AM–8:21PM · Sep 6:46AM–7:10PM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cruiseports.org/fethiye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Fethiye, Muğla,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thiy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Sultans Aqua City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Gemiler Island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Calis Beach Bird Sanctuary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Amyntas Rock Tombs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Towered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Ölüdeniz Ovacık Cami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 Star Paragliding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Tourist Information Centers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