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Duisburg, North Rhine-Westphalia,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rust-belt grit became high art — Duisburg's blast furnaces and waterfront warehouses have been reborn as one of Europe's most original urban destinations.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8–10 hrs · 💶 Euro (€) · 🗣️ German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— Steiger Schwanentor (Inner Harbor) or Duisburg-Ruhrort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from Schwanentor pier to Inner Harbor &amp;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Industrial heritage, modern sculpture, art museums, local beer &amp; currywurst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Landschaftspark Duisburg-Nord — climb Blast Furnace No. 5 for panoramic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€8–10 — Standard metered taxis from the port to city center. Base fare ~€4.50 plus ~€2/km; expect €8–10 for the short run to the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Landschaftspark Duisburg-Nord — </w:t>
      </w:r>
      <w:r>
        <w:rPr>
          <w:rFonts w:ascii="Arial" w:hAnsi="Arial" w:cs="Arial"/>
          <w:b w:val="0"/>
          <w:i w:val="0"/>
          <w:sz w:val="20"/>
        </w:rPr>
        <w:t>A decommissioned coal and steel plant turned public park is the city's crown jewel.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Küppersmühle (MKM) — </w:t>
      </w:r>
      <w:r>
        <w:rPr>
          <w:rFonts w:ascii="Arial" w:hAnsi="Arial" w:cs="Arial"/>
          <w:b w:val="0"/>
          <w:i w:val="0"/>
          <w:sz w:val="20"/>
        </w:rPr>
        <w:t>Housed in a converted 19th-century grain mill right on the Inner Harbor, MKM holds one of Germany's finest collections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Inner Harbor Boat Tour (Hafenrundfahrt) — </w:t>
      </w:r>
      <w:r>
        <w:rPr>
          <w:rFonts w:ascii="Arial" w:hAnsi="Arial" w:cs="Arial"/>
          <w:b w:val="0"/>
          <w:i w:val="0"/>
          <w:sz w:val="20"/>
        </w:rPr>
        <w:t>A 2-hour narrated cruise into the world's largest inland port, passing giant container terminals, coal docks, and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Lehmbruck Museum — </w:t>
      </w:r>
      <w:r>
        <w:rPr>
          <w:rFonts w:ascii="Arial" w:hAnsi="Arial" w:cs="Arial"/>
          <w:b w:val="0"/>
          <w:i w:val="0"/>
          <w:sz w:val="20"/>
        </w:rPr>
        <w:t>A world-class sculpture museum in the leafy Kant Park dedicated to modern sculpture, featuring works by Lehmbruck, Giacometti…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Tiger &amp; Turtle — Magic Mountain — </w:t>
      </w:r>
      <w:r>
        <w:rPr>
          <w:rFonts w:ascii="Arial" w:hAnsi="Arial" w:cs="Arial"/>
          <w:b w:val="0"/>
          <w:i w:val="0"/>
          <w:sz w:val="20"/>
        </w:rPr>
        <w:t>A walkable roller-coaster sculpture atop the Heinrich-Hildebrand-Höhe in Angerpark, southern Duisburg — an award-winning art…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Inner Harbor &amp; Schwanentor Stroll: </w:t>
      </w:r>
      <w:r>
        <w:rPr>
          <w:rFonts w:ascii="Arial" w:hAnsi="Arial" w:cs="Arial"/>
          <w:b w:val="0"/>
          <w:i w:val="0"/>
          <w:sz w:val="20"/>
        </w:rPr>
        <w:t>45 min · Flat · Free — An easy loop from the pier along the revitalised Innenhafen promenade, past the MKM grain mill,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Königstraße: </w:t>
      </w:r>
      <w:r>
        <w:rPr>
          <w:rFonts w:ascii="Arial" w:hAnsi="Arial" w:cs="Arial"/>
          <w:b w:val="0"/>
          <w:i w:val="0"/>
          <w:sz w:val="20"/>
        </w:rPr>
        <w:t>30 min · Flat · Free — Walk from the pier northwest through the pedestrian zone to the main shopping street and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5:41AM–9:18PM · Jul 5:34AM–9:42PM · Sep 7:08AM–7:46PM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cruiseports.org/duisburg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Duisburg, North Rhine-Westphalia,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uisburg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Duisburg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LEGOLAND Discovery Centre Oberhausen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Gasometer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Duisburg Inner Harbour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Landschaftspark Duisburg-Nord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LUDWIGGALERIE Schloss Oberhausen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 LIFE Oberhausen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Lehmbruck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