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Compiègne, Hauts-de-France,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town that shaped history twice over — where Napoleon held court and the Great War came to its close. Step ashore on the Oise River into a city that punches well above its size.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river berth (Port de Plaisance) · 🕒 Typical call: 8–10 hrs · 💶 Currency: Euro (€)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barge/small ship docks at Port de Plaisance, central Compiègne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 min to Hôtel de Ville; ~10 min to Château de Compiègne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palace fans, forest walks, day-trippers to Pierrefonds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Clairière de l'Armistice — the forest clearing where WWI ended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Local taxis are readily available near the riverfront. The city center and Chateau de Compiegne are only a short ride fr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Compiègne — </w:t>
      </w:r>
      <w:r>
        <w:rPr>
          <w:rFonts w:ascii="Arial" w:hAnsi="Arial" w:cs="Arial"/>
          <w:b w:val="0"/>
          <w:i w:val="0"/>
          <w:sz w:val="20"/>
        </w:rPr>
        <w:t>One of France's three great royal palaces (with Versailles and Fontainebleau), Compiègne was the country retreat of Louis XV…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Clairière de l'Armistice — </w:t>
      </w:r>
      <w:r>
        <w:rPr>
          <w:rFonts w:ascii="Arial" w:hAnsi="Arial" w:cs="Arial"/>
          <w:b w:val="0"/>
          <w:i w:val="0"/>
          <w:sz w:val="20"/>
        </w:rPr>
        <w:t>Deep in the Compiègne Forest, this clearing is where Marshal Foch signed the armistice ending World War I on 11 November 1918…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Pierrefonds — </w:t>
      </w:r>
      <w:r>
        <w:rPr>
          <w:rFonts w:ascii="Arial" w:hAnsi="Arial" w:cs="Arial"/>
          <w:b w:val="0"/>
          <w:i w:val="0"/>
          <w:sz w:val="20"/>
        </w:rPr>
        <w:t>A medieval fortress spectacularly restored by Viollet-le-Duc for Napoleon III, Pierrefonds looks lifted from a storybook.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Town Centre Walk — </w:t>
      </w:r>
      <w:r>
        <w:rPr>
          <w:rFonts w:ascii="Arial" w:hAnsi="Arial" w:cs="Arial"/>
          <w:b w:val="0"/>
          <w:i w:val="0"/>
          <w:sz w:val="20"/>
        </w:rPr>
        <w:t>Compiègne's pedestrian core rewards wandering.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Forêt de Compiègne — </w:t>
      </w:r>
      <w:r>
        <w:rPr>
          <w:rFonts w:ascii="Arial" w:hAnsi="Arial" w:cs="Arial"/>
          <w:b w:val="0"/>
          <w:i w:val="0"/>
          <w:sz w:val="20"/>
        </w:rPr>
        <w:t>The 14,400-hectare royal hunting forest surrounds the town and offers well-marked trails for walking and cycling.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Château de Compiègne: </w:t>
      </w:r>
      <w:r>
        <w:rPr>
          <w:rFonts w:ascii="Arial" w:hAnsi="Arial" w:cs="Arial"/>
          <w:b w:val="0"/>
          <w:i w:val="0"/>
          <w:sz w:val="20"/>
        </w:rPr>
        <w:t>1.2 km · ~15 min · Flat — A straight riverside and town-centre stroll from the Port de Plaisance to the grand palace forecourt.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Centre Loop: </w:t>
      </w:r>
      <w:r>
        <w:rPr>
          <w:rFonts w:ascii="Arial" w:hAnsi="Arial" w:cs="Arial"/>
          <w:b w:val="0"/>
          <w:i w:val="0"/>
          <w:sz w:val="20"/>
        </w:rPr>
        <w:t>2 km · ~30 min · Flat — From the Château, loop through the pedestrian streets past Église Saint-Jacques, along Rue…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6:05AM–9:25PM · Jul 5:59AM–9:49PM · Sep 7:25AM–8:01PM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cruiseports.org/compiegne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Compiègne, Hauts-de-France,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mpieg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Pierrefonds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CARRIERES DE MONTIGNY Machemont 60150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Mémorial de l'internement et de la déportation - Camp de Royallieu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Glade of the Armistice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Grimp a l'Arb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Antoine Vivenel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 la Figurine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Forêt domaniale de Compiègne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