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Colombo, Sri Lanka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Sri Lanka's bustling capital delivers spice-scented bazaars, gilded Buddhist temples, and a breezy seafront promenade — all within a tuk-tuk ride of the cruise terminal, with colonial Galle Fort and the sacred Temple of the Tooth a day-trip away.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(Colombo Cruise Terminal) · 🕒 Typical call: 8–10 hrs · 💵 Sri Lankan Rupee (LKR) · 🗣️ Sinhala · Tamil ·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Colombo Cruise Terminal (city port)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Shuttle/transfer to gate, then ~10 min by tuk-tuk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Temples · Markets · Colonial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Gangaramaya Temple &amp; Pettah Market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$5–$10 USD — Metered and negotiated taxis are available just outside the port gates. Always agree on a price before departure; most c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PickMe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Gangaramaya Temple &amp; Seema Malaka — </w:t>
      </w:r>
      <w:r>
        <w:rPr>
          <w:rFonts w:ascii="Arial" w:hAnsi="Arial" w:cs="Arial"/>
          <w:b w:val="0"/>
          <w:i w:val="0"/>
          <w:sz w:val="20"/>
        </w:rPr>
        <w:t>Colombo's most atmospheric temple complex — an eclectic mix of Sri Lankan, Thai, Indian, and Chinese architecture stuffed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Pettah Bazaar &amp; Red Mosque — </w:t>
      </w:r>
      <w:r>
        <w:rPr>
          <w:rFonts w:ascii="Arial" w:hAnsi="Arial" w:cs="Arial"/>
          <w:b w:val="0"/>
          <w:i w:val="0"/>
          <w:sz w:val="20"/>
        </w:rPr>
        <w:t>Colombo's oldest market district is a sensory overload of spice stalls, fabric sellers, and street food.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Galle Fort day trip — </w:t>
      </w:r>
      <w:r>
        <w:rPr>
          <w:rFonts w:ascii="Arial" w:hAnsi="Arial" w:cs="Arial"/>
          <w:b w:val="0"/>
          <w:i w:val="0"/>
          <w:sz w:val="20"/>
        </w:rPr>
        <w:t>A UNESCO-listed Dutch colonial fort town on the southwest coast — cobblestone streets, whitewashed ramparts over the Indian…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Kandy &amp; Temple of the Tooth — </w:t>
      </w:r>
      <w:r>
        <w:rPr>
          <w:rFonts w:ascii="Arial" w:hAnsi="Arial" w:cs="Arial"/>
          <w:b w:val="0"/>
          <w:i w:val="0"/>
          <w:sz w:val="20"/>
        </w:rPr>
        <w:t>Sri Lanka's cultural capital, set in the highland interior and home to the sacred Tooth Relic of the Buddha.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Galle Face Green &amp; Old Dutch Hospital — </w:t>
      </w:r>
      <w:r>
        <w:rPr>
          <w:rFonts w:ascii="Arial" w:hAnsi="Arial" w:cs="Arial"/>
          <w:b w:val="0"/>
          <w:i w:val="0"/>
          <w:sz w:val="20"/>
        </w:rPr>
        <w:t>Stroll the long seafront esplanade of Galle Face Green for Indian Ocean breezes and street snacks (try isso wade — prawn fritters).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Beira Lake &amp; Galle Face seafront: </w:t>
      </w:r>
      <w:r>
        <w:rPr>
          <w:rFonts w:ascii="Arial" w:hAnsi="Arial" w:cs="Arial"/>
          <w:b w:val="0"/>
          <w:i w:val="0"/>
          <w:sz w:val="20"/>
        </w:rPr>
        <w:t>~3 km · 1.5 hrs · easy — From Gangaramaya Temple walk past Beira Lake to the Seema Malaka floating pavilion, then south…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Pettah Market &amp; Red Mosque: </w:t>
      </w:r>
      <w:r>
        <w:rPr>
          <w:rFonts w:ascii="Arial" w:hAnsi="Arial" w:cs="Arial"/>
          <w:b w:val="0"/>
          <w:i w:val="0"/>
          <w:sz w:val="20"/>
        </w:rPr>
        <w:t>~1.5 km · 1 hr · easy — Wander the lanes of Pettah — Sri Lanka's busiest bazaar — past spice sellers, gem shops, and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5:54AM–6:19PM · Jul 6:02AM–6:31PM · Sep 6:01AM–6:10PM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cruiseports.org/colombo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Colombo, Sri Lanka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lomb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Kotte Rajamaha Vihara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Sri Aanjaneyar Temple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JourneyScapes Travel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Central Point - Economic History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Christian Reformed Church of Sri Lanka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Sri Lanka Philatelic Bureau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Sambodhi Pagoda Temple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Casino Marina Colombo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