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Kochi, Kerala, India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layered port city where colonial spice-trade history meets Kerala's backwater canals — the Chinese fishing nets at dusk alone are worth the visit.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(Willingdon Island) · 🕒 Typical call: 8-10 hrs · 💵 Indian Rupee (INR) · 🗣️ Malayalam / English widely spoken · 🌡️ Best Oct–Mar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Sagarika or Samudrika terminal, Willingdon Island — ~10 km from Fort Kochi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walkable; taxi, tuk-tuk or ferry to Fort Kochi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culture, backwaters, spice markets, Kathakali dance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Chinese Fishing Nets at sunset and Paradesi Synagogue in Jew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₹300–500 — Prepaid taxis queue outside the terminal. Metered rate is ₹70 base + ₹30/km (2025 tariff). Fort Kochi runs ₹300–400; Ern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Ola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Kochi Heritage Walk — </w:t>
      </w:r>
      <w:r>
        <w:rPr>
          <w:rFonts w:ascii="Arial" w:hAnsi="Arial" w:cs="Arial"/>
          <w:b w:val="0"/>
          <w:i w:val="0"/>
          <w:sz w:val="20"/>
        </w:rPr>
        <w:t>Explore the colonial grid of Fort Kochi on foot: the Chinese Fishing Nets on the waterfront,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Mattancherry Palace &amp; Paradesi Synagogue — </w:t>
      </w:r>
      <w:r>
        <w:rPr>
          <w:rFonts w:ascii="Arial" w:hAnsi="Arial" w:cs="Arial"/>
          <w:b w:val="0"/>
          <w:i w:val="0"/>
          <w:sz w:val="20"/>
        </w:rPr>
        <w:t>The Mattancherry Palace (Dutch Palace) was built by the Portuguese in 1555 and features stunning Kerala murals depicting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Kerala Backwaters Houseboat Cruise — </w:t>
      </w:r>
      <w:r>
        <w:rPr>
          <w:rFonts w:ascii="Arial" w:hAnsi="Arial" w:cs="Arial"/>
          <w:b w:val="0"/>
          <w:i w:val="0"/>
          <w:sz w:val="20"/>
        </w:rPr>
        <w:t>A 2–3 hour motorized houseboat cruise through Kochi's network of canals and lagoons reveals rice paddy fields, coconut groves…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Kathakali &amp; Kalaripayattu Show — </w:t>
      </w:r>
      <w:r>
        <w:rPr>
          <w:rFonts w:ascii="Arial" w:hAnsi="Arial" w:cs="Arial"/>
          <w:b w:val="0"/>
          <w:i w:val="0"/>
          <w:sz w:val="20"/>
        </w:rPr>
        <w:t>Several performance venues in Fort Kochi offer early-evening Kathakali (classical Kerala dance-drama with elaborate costume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Spice Market &amp; Kerala Food Tour — </w:t>
      </w:r>
      <w:r>
        <w:rPr>
          <w:rFonts w:ascii="Arial" w:hAnsi="Arial" w:cs="Arial"/>
          <w:b w:val="0"/>
          <w:i w:val="0"/>
          <w:sz w:val="20"/>
        </w:rPr>
        <w:t>Kochi was the epicenter of the global spice trade.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Kochi Waterfront &amp; Heritage Loop: </w:t>
      </w:r>
      <w:r>
        <w:rPr>
          <w:rFonts w:ascii="Arial" w:hAnsi="Arial" w:cs="Arial"/>
          <w:b w:val="0"/>
          <w:i w:val="0"/>
          <w:sz w:val="20"/>
        </w:rPr>
        <w:t>2.5 km | 1-1.5 hrs | Easy — Start at Fort Kochi Jetty (Customs Jetty) and walk north along the waterfront to the Chinese…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Mattancherry Spice &amp; Synagogue Stroll: </w:t>
      </w:r>
      <w:r>
        <w:rPr>
          <w:rFonts w:ascii="Arial" w:hAnsi="Arial" w:cs="Arial"/>
          <w:b w:val="0"/>
          <w:i w:val="0"/>
          <w:sz w:val="20"/>
        </w:rPr>
        <w:t>1.5 km | 45 min | Easy — From the Mattancherry Boat Jetty (short ferry from Fort Kochi Jetty or tuk-tuk), walk through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5:05AM–6:59PM · Jul 5:06AM–7:16PM · Sep 5:49AM–6:12PM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cruiseports.org/cochin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Kochi, Kerala, India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ch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Mattancherry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Little Flower Roman Catholic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Shrine Basilica of Our Lady of Ransom - Vallarpadam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International Tourism Police Station And Police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Indian Naval Maritime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Vasco Da Gama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Francis Xavier's Roman Catholic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Cochin Cultural Centre (Kathakali, Kalaripayattu, Mohiniyattam, Bharatanatyam)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