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Cernavoda, Constanța, Romania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Where the Danube meets its canal to the Black Sea, Cernavoda punches well above its size — a launching pad for the delta, the coast, and centuries of Romanian history.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💵 Romanian Leu (RON) · 🗣️ Romanian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pier; ships moor directly on the Danube, ~10-min walk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Danube Delta nature, Roman-era Constanța, Murfatlar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Anghel Saligny Bridge &amp; the start of the Danube–Black Sea Canal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~10 minutes flat from the river pier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10–20 RON (~–4 USD) — Local taxis (Go Taxi, Cony Taxi) are available near the port. Fares are metered at roughly 2.5 RON base + 2 RON/km — con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Delta Wildlife Cruise — </w:t>
      </w:r>
      <w:r>
        <w:rPr>
          <w:rFonts w:ascii="Arial" w:hAnsi="Arial" w:cs="Arial"/>
          <w:b w:val="0"/>
          <w:i w:val="0"/>
          <w:sz w:val="20"/>
        </w:rPr>
        <w:t>Explore Europe's largest river delta — a UNESCO World Heritage Site teeming with over 300 bird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Constanța &amp; Roman Mosaic Museum — </w:t>
      </w:r>
      <w:r>
        <w:rPr>
          <w:rFonts w:ascii="Arial" w:hAnsi="Arial" w:cs="Arial"/>
          <w:b w:val="0"/>
          <w:i w:val="0"/>
          <w:sz w:val="20"/>
        </w:rPr>
        <w:t>Romania's largest Black Sea city was the Roman port of Tomis.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Murfatlar Winery Visit — </w:t>
      </w:r>
      <w:r>
        <w:rPr>
          <w:rFonts w:ascii="Arial" w:hAnsi="Arial" w:cs="Arial"/>
          <w:b w:val="0"/>
          <w:i w:val="0"/>
          <w:sz w:val="20"/>
        </w:rPr>
        <w:t>The Murfatlar wine region sits just ~18 km from Constanța and produces acclaimed Chardonnay and Pinot Gris from chalky limestone…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Anghel Saligny Bridge &amp; Canal Walk — </w:t>
      </w:r>
      <w:r>
        <w:rPr>
          <w:rFonts w:ascii="Arial" w:hAnsi="Arial" w:cs="Arial"/>
          <w:b w:val="0"/>
          <w:i w:val="0"/>
          <w:sz w:val="20"/>
        </w:rPr>
        <w:t>The 19th-century Anghel Saligny Bridge over the Danube was one of Europe's longest bridges when built in 1895.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Histria Ancient Ruins — </w:t>
      </w:r>
      <w:r>
        <w:rPr>
          <w:rFonts w:ascii="Arial" w:hAnsi="Arial" w:cs="Arial"/>
          <w:b w:val="0"/>
          <w:i w:val="0"/>
          <w:sz w:val="20"/>
        </w:rPr>
        <w:t>Founded by Greek colonists in the 7th century BC, Histria is Romania's oldest known settlement — a remarkable open-air site 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Danube Embankment to Anghel Saligny Bridge: </w:t>
      </w:r>
      <w:r>
        <w:rPr>
          <w:rFonts w:ascii="Arial" w:hAnsi="Arial" w:cs="Arial"/>
          <w:b w:val="0"/>
          <w:i w:val="0"/>
          <w:sz w:val="20"/>
        </w:rPr>
        <w:t>1.5 km · 20 min · Flat — From the river pier, follow the embankment south along the Danube toward the striking…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6:24AM–7:52PM · Jun 5:23AM–8:53PM · Aug 6:11AM–8:12PM · Sep 6:47AM–7:18PM · Oct 7:23AM–6:23PM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Use Romanian Leu (RON). EUR is widely understood but you'll get better rates at ATMs in town. Cards accepted at larger restaurants.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Book Delta and Constanța tours early. These are the most popular excursions; ship-organised tours fill quickly on popular sailing dates.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Summer is hot and sunny. Bring sunscreen and a hat — the riverside walk and open excursion sites offer little shade. Best weather is May–June 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cruiseports.org/cernavoda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