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Catania,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Sicily's second city wears its volcanic heart on its sleeve — black lava-stone Baroque palaces, a roaring fish market, and the brooding cone of Mount Etna looming at the end of every street.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Berths at Stazione Marittima (Catania Cruise Port); up to 5 ships at Pier 25 and Sporgente Centrale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~15-20 min on foot (1.5 km) to Piazza del Duomo; flat and straightforward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architecture, Mount Etna tours, Taormina day trips, Sicilian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Pescheria fish market (mornings), Fontana dell'Elefante, a cable car up Etna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Licensed taxis wait outside the terminal. Meters are required by law, but confirm before boarding. Surcharges apply on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€15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Etna Volcano — </w:t>
      </w:r>
      <w:r>
        <w:rPr>
          <w:rFonts w:ascii="Arial" w:hAnsi="Arial" w:cs="Arial"/>
          <w:b w:val="0"/>
          <w:i w:val="0"/>
          <w:sz w:val="20"/>
        </w:rPr>
        <w:t>Europe's most active volcano dominates the Catania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Taormina &amp; Ancient Greek Theater — </w:t>
      </w:r>
      <w:r>
        <w:rPr>
          <w:rFonts w:ascii="Arial" w:hAnsi="Arial" w:cs="Arial"/>
          <w:b w:val="0"/>
          <w:i w:val="0"/>
          <w:sz w:val="20"/>
        </w:rPr>
        <w:t>Sicily's most photogenic hill town perches 200 m above the Ionian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Syracuse &amp; Ortygia Island — </w:t>
      </w:r>
      <w:r>
        <w:rPr>
          <w:rFonts w:ascii="Arial" w:hAnsi="Arial" w:cs="Arial"/>
          <w:b w:val="0"/>
          <w:i w:val="0"/>
          <w:sz w:val="20"/>
        </w:rPr>
        <w:t>One of the greatest Greek cities of antiquity, Syracuse features the Neapolis Archaeological Park (Greek theater, Roman…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Catania Food &amp; Market Tour — </w:t>
      </w:r>
      <w:r>
        <w:rPr>
          <w:rFonts w:ascii="Arial" w:hAnsi="Arial" w:cs="Arial"/>
          <w:b w:val="0"/>
          <w:i w:val="0"/>
          <w:sz w:val="20"/>
        </w:rPr>
        <w:t>La Pescheria, the raucous fish market behind the cathedral, is a riot of swordfish, sea urchins, and vendor theater.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Baroque Catania City Walk — </w:t>
      </w:r>
      <w:r>
        <w:rPr>
          <w:rFonts w:ascii="Arial" w:hAnsi="Arial" w:cs="Arial"/>
          <w:b w:val="0"/>
          <w:i w:val="0"/>
          <w:sz w:val="20"/>
        </w:rPr>
        <w:t>Catania's UNESCO-listed Baroque center was rebuilt entirely in black lava stone after the 1693 earthquake.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Baroque Core Walk: </w:t>
      </w:r>
      <w:r>
        <w:rPr>
          <w:rFonts w:ascii="Arial" w:hAnsi="Arial" w:cs="Arial"/>
          <w:b w:val="0"/>
          <w:i w:val="0"/>
          <w:sz w:val="20"/>
        </w:rPr>
        <w:t>2-3 hrs | 3-4 km | Easy | Start: cruise terminal — The classic introduction to Catania.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&amp; Gardens Loop: </w:t>
      </w:r>
      <w:r>
        <w:rPr>
          <w:rFonts w:ascii="Arial" w:hAnsi="Arial" w:cs="Arial"/>
          <w:b w:val="0"/>
          <w:i w:val="0"/>
          <w:sz w:val="20"/>
        </w:rPr>
        <w:t>1.5 hrs | 2.5 km | Easy | Start: Piazza del Duomo — From the cathedral, head southwest to Castello Ursino (the 13th-century Hohenstaufen fortress)…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5:50AM–8:01PM · Jul 5:50AM–8:20PM · Sep 6:41AM–7:07PM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cruiseports.org/catania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Catania,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tan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Garibaldi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Cattedrale di Sant'Agata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Odeon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Etnaland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Massimo Bellini Theater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Camillus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Ursino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Gioeni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