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Cartagena, Bolívar, Colombia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Cartagena's UNESCO-listed walled city packs centuries of Spanish colonial history into pastel-painted streets, while Castillo San Felipe stands sentinel over a harbour that once sheltered a fortune in New World gold.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Colombian Peso (USD widely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Cartagena de Indias Cruise Terminal, Manga — 4 km from Old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taxi or minibus ~15-20 min to Walled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colorful streets, beach escapes,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Castillo San Felipe de Barajas and sunset on the city walls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$8–10 USD (per taxi, not per person) — Official taxis wait at the cruise terminal stand with posted rates (~32,700 COP) to the Old Town. Agree on price before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Cartagena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San Felipe de Barajas — </w:t>
      </w:r>
      <w:r>
        <w:rPr>
          <w:rFonts w:ascii="Arial" w:hAnsi="Arial" w:cs="Arial"/>
          <w:b w:val="0"/>
          <w:i w:val="0"/>
          <w:sz w:val="20"/>
        </w:rPr>
        <w:t>One of the largest Spanish fortifications in the New World, this 17th-century hilltop fortress features an impressive network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Walled City Walking Tour — </w:t>
      </w:r>
      <w:r>
        <w:rPr>
          <w:rFonts w:ascii="Arial" w:hAnsi="Arial" w:cs="Arial"/>
          <w:b w:val="0"/>
          <w:i w:val="0"/>
          <w:sz w:val="20"/>
        </w:rPr>
        <w:t>Wander the cobbled lanes of Ciudad Amurallada past Plaza Santo Domingo, the Torre del Reloj, and the colourful Getsemaní…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Rosario Islands Catamaran — </w:t>
      </w:r>
      <w:r>
        <w:rPr>
          <w:rFonts w:ascii="Arial" w:hAnsi="Arial" w:cs="Arial"/>
          <w:b w:val="0"/>
          <w:i w:val="0"/>
          <w:sz w:val="20"/>
        </w:rPr>
        <w:t>A 45-minute speedboat or catamaran ride delivers you to the Islas del Rosario, an archipelago of white-sand beaches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Totumo Mud Volcano — </w:t>
      </w:r>
      <w:r>
        <w:rPr>
          <w:rFonts w:ascii="Arial" w:hAnsi="Arial" w:cs="Arial"/>
          <w:b w:val="0"/>
          <w:i w:val="0"/>
          <w:sz w:val="20"/>
        </w:rPr>
        <w:t>Soak in a natural mud volcano about 50 km northeast of Cartagena.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Food and Market Tour — </w:t>
      </w:r>
      <w:r>
        <w:rPr>
          <w:rFonts w:ascii="Arial" w:hAnsi="Arial" w:cs="Arial"/>
          <w:b w:val="0"/>
          <w:i w:val="0"/>
          <w:sz w:val="20"/>
        </w:rPr>
        <w:t>Sample arepas de huevo, fresh tropical fruit, Colombian coffee, and Caribbean ceviche through the markets and side streets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Walled City Loop: </w:t>
      </w:r>
      <w:r>
        <w:rPr>
          <w:rFonts w:ascii="Arial" w:hAnsi="Arial" w:cs="Arial"/>
          <w:b w:val="0"/>
          <w:i w:val="0"/>
          <w:sz w:val="20"/>
        </w:rPr>
        <w:t>2-3 km · Easy · 1-2 hrs — Enter through the Torre del Reloj gate and walk clockwise along the inner streets to Plaza Santo…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Getsemaní Street Art Walk: </w:t>
      </w:r>
      <w:r>
        <w:rPr>
          <w:rFonts w:ascii="Arial" w:hAnsi="Arial" w:cs="Arial"/>
          <w:b w:val="0"/>
          <w:i w:val="0"/>
          <w:sz w:val="20"/>
        </w:rPr>
        <w:t>1 km · Easy · 45 min — Cross through the Puerta del Reloj into the Getsemaní neighbourhood and follow the mural-lined…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Walled City Circuit: </w:t>
      </w:r>
      <w:r>
        <w:rPr>
          <w:rFonts w:ascii="Arial" w:hAnsi="Arial" w:cs="Arial"/>
          <w:b w:val="0"/>
          <w:i w:val="0"/>
          <w:sz w:val="20"/>
        </w:rPr>
        <w:t>2.5 km · 60-75 min · Easy — Enter at the Clock Tower (Puerta del Reloj), cross Plaza de los Coches, and wind through to Plaza…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5:40AM–6:16PM · Jul 5:48AM–6:27PM · Sep 5:51AM–6:02PM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cruiseports.org/cartagena-colombia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Cartagena, Bolívar, Colombia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tagena-colomb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Román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Santa Teresa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Bendita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India Catalina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Espíritu Del Manglar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Walls of Cartagena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Emerald Museum. Joyeria CARIBE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Santuario de San Pedro Claver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