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Canda,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Polesine village where the Tartaro becomes the Canalbianco — river cruise ships dock overnight, and centuries of Venetian noble life linger in the villas along the bank.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(moored overnight) · 🕒 Typical call: overnight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 on the Tartaro-Canalbianco; ships tie up directly at the bank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Canda village center is steps from the mooring — flat, easy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Venetian villa architecture, cycling the Po plain, quiet Veneto countryside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Villa Nani Mocenigo and its garden of stone statues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€30–€50 to Rovigo (~20 km); confirm in advance — There is no taxi stand in Canda. Arrange a transfer through your cruise line or book an NCC (Noleggio Con Conducente) pr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Nani Mocenigo &amp; Historic Mansions — </w:t>
      </w:r>
      <w:r>
        <w:rPr>
          <w:rFonts w:ascii="Arial" w:hAnsi="Arial" w:cs="Arial"/>
          <w:b w:val="0"/>
          <w:i w:val="0"/>
          <w:sz w:val="20"/>
        </w:rPr>
        <w:t>The 16th-century Villa Nani Mocenigo (also known as Villa Bertetti) is Canda's star attraction — a sprawling manor with large…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Rovigo — </w:t>
      </w:r>
      <w:r>
        <w:rPr>
          <w:rFonts w:ascii="Arial" w:hAnsi="Arial" w:cs="Arial"/>
          <w:b w:val="0"/>
          <w:i w:val="0"/>
          <w:sz w:val="20"/>
        </w:rPr>
        <w:t>The provincial capital Rovigo (~20 km east) is well worth a half-day.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Po Plain — </w:t>
      </w:r>
      <w:r>
        <w:rPr>
          <w:rFonts w:ascii="Arial" w:hAnsi="Arial" w:cs="Arial"/>
          <w:b w:val="0"/>
          <w:i w:val="0"/>
          <w:sz w:val="20"/>
        </w:rPr>
        <w:t>The flat Polesine landscape around Canda is perfect cycling country.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Churches of Canda — </w:t>
      </w:r>
      <w:r>
        <w:rPr>
          <w:rFonts w:ascii="Arial" w:hAnsi="Arial" w:cs="Arial"/>
          <w:b w:val="0"/>
          <w:i w:val="0"/>
          <w:sz w:val="20"/>
        </w:rPr>
        <w:t>Two churches make a short walking loop: the parish Chiesa di San Michele Arcangelo on Piazza Dante Alighieri (consecrated 1486…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Delta Regional Park — </w:t>
      </w:r>
      <w:r>
        <w:rPr>
          <w:rFonts w:ascii="Arial" w:hAnsi="Arial" w:cs="Arial"/>
          <w:b w:val="0"/>
          <w:i w:val="0"/>
          <w:sz w:val="20"/>
        </w:rPr>
        <w:t>About 30-40 km southeast, the Po Delta is one of Italy's most important wetland reserves — a UNESCO candidate ecosystem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Canda Village Mansions Walk: </w:t>
      </w:r>
      <w:r>
        <w:rPr>
          <w:rFonts w:ascii="Arial" w:hAnsi="Arial" w:cs="Arial"/>
          <w:b w:val="0"/>
          <w:i w:val="0"/>
          <w:sz w:val="20"/>
        </w:rPr>
        <w:t>~1 km | 20-30 mins | Easy | Flat riverbank town — From the ship mooring, walk along the Canalbianco towpath into the village center.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5:45AM–8:36PM · Jul 5:41AM–8:57PM · Sep 6:53AM–7:24PM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cruiseports.org/canda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Canda,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n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Maria Assunta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Fratta Polesine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Duomo di Santa Sofia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Abbaziale e Santuario S. Maria del Pilastrello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