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Çanakkale, Marmara, Turkey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Two of history's most dramatic stories — the Trojan War and WWI's Gallipoli campaign — converge at this Dardanelles port. Step ashore into 3,000 years of myth and memory.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(Kepez port or city pier) · 🕒 Typical call: 8-10 hrs · 💵 Turkish Lira (TRY) · 🗣️ Turkish (English in tourist areas)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Kepez Cruise Port (4 km south of center) or city-center pier; shuttle bus from Kepez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city pier; 10-min shuttle from Kepez to Kordon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history, WWI memorials, archaeology, cultural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Ancient city of Troy (UNESCO) + Troy Museum — allow 3-4 hrs combined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~₺60–100 (about US$1–2) — Taxis queue at the port exit. The ride to central Çanakkale takes about 10 minutes; confirm the fare or use the meter be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Ancient Troy &amp; Troy Museum — </w:t>
      </w:r>
      <w:r>
        <w:rPr>
          <w:rFonts w:ascii="Arial" w:hAnsi="Arial" w:cs="Arial"/>
          <w:b w:val="0"/>
          <w:i w:val="0"/>
          <w:sz w:val="20"/>
        </w:rPr>
        <w:t>Walk the 9-layer archaeological site at Hisarlık — UNESCO World Heritage — and visit the state-of-the-art Troy Museum next door.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Gallipoli Battlefields &amp; Memorials — </w:t>
      </w:r>
      <w:r>
        <w:rPr>
          <w:rFonts w:ascii="Arial" w:hAnsi="Arial" w:cs="Arial"/>
          <w:b w:val="0"/>
          <w:i w:val="0"/>
          <w:sz w:val="20"/>
        </w:rPr>
        <w:t>Cross the Dardanelles by ferry to the Gallipoli Peninsula and walk ANZAC Cove, Lone Pine Australian Memorial, Chunuk Bair New…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Troy + Gallipoli Full-Day Combo — </w:t>
      </w:r>
      <w:r>
        <w:rPr>
          <w:rFonts w:ascii="Arial" w:hAnsi="Arial" w:cs="Arial"/>
          <w:b w:val="0"/>
          <w:i w:val="0"/>
          <w:sz w:val="20"/>
        </w:rPr>
        <w:t>The classic Çanakkale shore day: morning at Troy, afternoon on the Gallipoli Peninsula, with a ferry crossing of the Dardanelles…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Çanakkale Waterfront &amp; Naval Museum — </w:t>
      </w:r>
      <w:r>
        <w:rPr>
          <w:rFonts w:ascii="Arial" w:hAnsi="Arial" w:cs="Arial"/>
          <w:b w:val="0"/>
          <w:i w:val="0"/>
          <w:sz w:val="20"/>
        </w:rPr>
        <w:t>Stay local and explore the Kordon promenade, snap photos with the movie Trojan Horse prop, visit Çimenlik Castle and the adjacent…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Dardanelles Strait Cruise — </w:t>
      </w:r>
      <w:r>
        <w:rPr>
          <w:rFonts w:ascii="Arial" w:hAnsi="Arial" w:cs="Arial"/>
          <w:b w:val="0"/>
          <w:i w:val="0"/>
          <w:sz w:val="20"/>
        </w:rPr>
        <w:t>Short scenic boat tours depart from the Kordon and navigate the narrow strait, offering views of the Çanakkale Martyrs' Memorial…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Kordon Waterfront Promenade: </w:t>
      </w:r>
      <w:r>
        <w:rPr>
          <w:rFonts w:ascii="Arial" w:hAnsi="Arial" w:cs="Arial"/>
          <w:b w:val="0"/>
          <w:i w:val="0"/>
          <w:sz w:val="20"/>
        </w:rPr>
        <w:t>1.5 km · flat · 20-30 min — Walk the Dardanelles-facing promenade from the city pier north to the ferry docks.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Çimenlik Castle Loop: </w:t>
      </w:r>
      <w:r>
        <w:rPr>
          <w:rFonts w:ascii="Arial" w:hAnsi="Arial" w:cs="Arial"/>
          <w:b w:val="0"/>
          <w:i w:val="0"/>
          <w:sz w:val="20"/>
        </w:rPr>
        <w:t>2.5 km · easy · 45-60 min — From the Kordon, walk south to 15th-century Çimenlik Castle and its outdoor Naval Museum, then…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5:58AM–8:23PM · Jul 5:58AM–8:42PM · Sep 6:55AM–7:22PM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cruiseports.org/canakkale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Çanakkale, Marmara, Turkey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nakkal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Lone Pine Monument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Mecidiye Cami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Havuzlar Şehitliği ve Anıtı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Namazgah Bastion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Respect to Mehmetçik Monument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Necip Paşa Cami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Rotary Parkı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Çanakkale Seramik Müzesi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