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Cambridge, Maryland,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Maryland's oldest colonial towns, Cambridge sits at the confluence of the Choptank River and Chesapeake Bay — where skipjacks once dredged oysters and Harriet Tubman charted freedom through the marshes.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(Cambridge Harbor / Long Wharf) · 🕒 Typical call: 6-8 hrs · 💵 USD · 🗣️ English · 🦅 Wildlife &amp;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Small-ship lines dock at Cambridge Harbor or Long Wharf on the Choptank River; no large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Downtown Cambridge is 5-10 min walk from the waterfront piers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birdwatchers, Chesapeake Bay culture and maritime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Harriet Tubman Museum &amp; Education Center and Skipjack Nathan public sails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Elliott's Cab Service is a local option. Rates are metered; contact directly for current fares.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Harriet Tubman Museum &amp; Education Center — </w:t>
      </w:r>
      <w:r>
        <w:rPr>
          <w:rFonts w:ascii="Arial" w:hAnsi="Arial" w:cs="Arial"/>
          <w:b w:val="0"/>
          <w:i w:val="0"/>
          <w:sz w:val="20"/>
        </w:rPr>
        <w:t>Explore the life of Harriet Tubman, born in Dorchester County and one of the most important figures of the Underground Railroad.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Blackwater National Wildlife Refuge — </w:t>
      </w:r>
      <w:r>
        <w:rPr>
          <w:rFonts w:ascii="Arial" w:hAnsi="Arial" w:cs="Arial"/>
          <w:b w:val="0"/>
          <w:i w:val="0"/>
          <w:sz w:val="20"/>
        </w:rPr>
        <w:t>One of the East Coast's premier birdwatching destinations — 28,000 acres of tidal marshes and wetlands hosting bald eagles…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Sail Aboard Skipjack Nathan of Dorchester — </w:t>
      </w:r>
      <w:r>
        <w:rPr>
          <w:rFonts w:ascii="Arial" w:hAnsi="Arial" w:cs="Arial"/>
          <w:b w:val="0"/>
          <w:i w:val="0"/>
          <w:sz w:val="20"/>
        </w:rPr>
        <w:t>Step onto a working traditional oyster-dredging skipjack — Maryland's state boat — for a public sail from Long Wharf.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Choptank River Lighthouse &amp; Long Wharf Park — </w:t>
      </w:r>
      <w:r>
        <w:rPr>
          <w:rFonts w:ascii="Arial" w:hAnsi="Arial" w:cs="Arial"/>
          <w:b w:val="0"/>
          <w:i w:val="0"/>
          <w:sz w:val="20"/>
        </w:rPr>
        <w:t>A faithful replica of the original screwpile-style lighthouse sits at the end of Long Wharf, offering river views and a small…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High Street Walking Tour — </w:t>
      </w:r>
      <w:r>
        <w:rPr>
          <w:rFonts w:ascii="Arial" w:hAnsi="Arial" w:cs="Arial"/>
          <w:b w:val="0"/>
          <w:i w:val="0"/>
          <w:sz w:val="20"/>
        </w:rPr>
        <w:t>Cambridge's downtown historic district features 18th- and 19th-century homes in Federal, Queen Anne, and French Second Empire…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Historic Downtown Loop: </w:t>
      </w:r>
      <w:r>
        <w:rPr>
          <w:rFonts w:ascii="Arial" w:hAnsi="Arial" w:cs="Arial"/>
          <w:b w:val="0"/>
          <w:i w:val="0"/>
          <w:sz w:val="20"/>
        </w:rPr>
        <w:t>1.5 miles · ~45 min · Easy · Flat — Start at Long Wharf Park, stroll past the Choptank River Lighthouse, then walk north on 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Sailwinds Park Waterfront Stroll: </w:t>
      </w:r>
      <w:r>
        <w:rPr>
          <w:rFonts w:ascii="Arial" w:hAnsi="Arial" w:cs="Arial"/>
          <w:b w:val="0"/>
          <w:i w:val="0"/>
          <w:sz w:val="20"/>
        </w:rPr>
        <w:t>1 mile · ~30 min · Easy · Waterfront path — Head toward Sailwinds Park, Cambridge's visitor gateway with its landmark sail-shaped Dorchester…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5:04AM–8:47PM · Jul 4:57AM–9:13PM · Sep 6:34AM–7:13PM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cruiseports.org/cambridge-md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Cambridge, Maryland,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mbridge-m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Gerry Boyle Park at Great Marsh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Harriet Tubman Museum and Educational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Choptank River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Site of Harriet Tubman Childhood Home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Long Wharf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