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Calvörde, Saxony-Anhalt,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peaceful canal-town pause on the Mittellandkanal beside the Ohre, Calvörde trades cruise-ship bustle for cycling paths through wetland reserves, the weathered ruins of a medieval fortress, and the unhurried rhythm of rural Saxony-Anhalt.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Canal mooring (Mittellandkanal) · 🕒 Typical call: 4–6 hrs · 💶 Currency: Euro (€) · 🗣️ Language: German · 🌿 Best for: Nature &amp; cycling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Mooring on the Mittellandkanal; gangway to 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~5 min stroll to Flecken Calvörde market area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Cycling the Drömling, castle ruins, bird-watching wetlands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Burg Calvörde castle site at the historic Ohre crossing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€5–15 per trip — Taxis serve the area but must usually be pre-booked by phone; there is no taxi rank at the quay. Ask your cruise directo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Drömling Nature Park Cycling — </w:t>
      </w:r>
      <w:r>
        <w:rPr>
          <w:rFonts w:ascii="Arial" w:hAnsi="Arial" w:cs="Arial"/>
          <w:b w:val="0"/>
          <w:i w:val="0"/>
          <w:sz w:val="20"/>
        </w:rPr>
        <w:t>The Drömling — a vast lowland wetland of canals, reed beds, and floodplain forest — begins on the town's doorstep.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 Calvörde Ruins — </w:t>
      </w:r>
      <w:r>
        <w:rPr>
          <w:rFonts w:ascii="Arial" w:hAnsi="Arial" w:cs="Arial"/>
          <w:b w:val="0"/>
          <w:i w:val="0"/>
          <w:sz w:val="20"/>
        </w:rPr>
        <w:t>Burg Calvörde, first recorded in the late 13th century, controlled the historic Ohre crossing for centuries before being…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Altenhausen Castle — </w:t>
      </w:r>
      <w:r>
        <w:rPr>
          <w:rFonts w:ascii="Arial" w:hAnsi="Arial" w:cs="Arial"/>
          <w:b w:val="0"/>
          <w:i w:val="0"/>
          <w:sz w:val="20"/>
        </w:rPr>
        <w:t>About 18 km south, Schloss Altenhausen is a moated manor documented since 1303, now operating as a hotel and event venue.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Drömling Bird Hide &amp; Wetland Walk — </w:t>
      </w:r>
      <w:r>
        <w:rPr>
          <w:rFonts w:ascii="Arial" w:hAnsi="Arial" w:cs="Arial"/>
          <w:b w:val="0"/>
          <w:i w:val="0"/>
          <w:sz w:val="20"/>
        </w:rPr>
        <w:t>The Drömling shallow-water zone near Mannhausen features a dedicated bird observation hut.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Magdeburg Day Excursion — </w:t>
      </w:r>
      <w:r>
        <w:rPr>
          <w:rFonts w:ascii="Arial" w:hAnsi="Arial" w:cs="Arial"/>
          <w:b w:val="0"/>
          <w:i w:val="0"/>
          <w:sz w:val="20"/>
        </w:rPr>
        <w:t>The state capital lies ~37 km southeast and is reachable by bus or taxi.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to Burg Calvörde Ruins: </w:t>
      </w:r>
      <w:r>
        <w:rPr>
          <w:rFonts w:ascii="Arial" w:hAnsi="Arial" w:cs="Arial"/>
          <w:b w:val="0"/>
          <w:i w:val="0"/>
          <w:sz w:val="20"/>
        </w:rPr>
        <w:t>1.2 km · 20 min · Easy — From the mooring, follow the path into the old town, continuing up to the castle site for a view…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Ohre Cycle Path into the Drömling: </w:t>
      </w:r>
      <w:r>
        <w:rPr>
          <w:rFonts w:ascii="Arial" w:hAnsi="Arial" w:cs="Arial"/>
          <w:b w:val="0"/>
          <w:i w:val="0"/>
          <w:sz w:val="20"/>
        </w:rPr>
        <w:t>5–15 km · 1–3 hrs · Easy flat — The signed Ohre cycle path heads west from Calvörde directly into the Drömling Nature Park.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6:17AM–8:13PM · Jun 4:52AM–9:38PM · Aug 5:58AM–8:39PM · Sep 6:49AM–7:29PM · Oct 7:40AM–6:19PM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or rent a bike. Calvörde has almost nothing to see on foot alone — the real reward is the Drömling cycling routes starting right at the quay.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Carry cash (euros). The town centre is tiny; card acceptance is unreliable in small German rural towns. An ATM is available in Flecken Calvörde.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up. Saxony-Anhalt in shoulder season can be cool and drizzly. A light waterproof jacket is worth packing for cycling excursions.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cruiseports.org/calvorde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