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Calais, Hauts-de-France,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France across the Channel, Calais pairs a dramatic WWII history with Rodin's most famous bronze and a quirky mechanical dragon prowling the seafront. The White Cliffs of Dover are visible on a clear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(Terminal Croisières)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Terminal Croisières, Ferry Terminal area — large ships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~20-30 min on foot; taxis and shuttle buses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art, coastal scenery, day trips to Cap Blanc-Nez or Boulogne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Rodin's Burghers of Calais at the Town Hall &amp; the Dragon of Calais on the beach promenade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€20–€30 — Taxis from the cruise/ferry terminal to city center typically run €20–€30. Pick-up flag is ~€2.30 plus per-km rates; far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Burghers of Calais &amp; Town Hall — </w:t>
      </w:r>
      <w:r>
        <w:rPr>
          <w:rFonts w:ascii="Arial" w:hAnsi="Arial" w:cs="Arial"/>
          <w:b w:val="0"/>
          <w:i w:val="0"/>
          <w:sz w:val="20"/>
        </w:rPr>
        <w:t>Rodin's monumental bronze stands outside the Flemish Renaissance Town Hall — one of the most famous sculptures in France.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Cité Internationale de la Dentelle et de la Mode — </w:t>
      </w:r>
      <w:r>
        <w:rPr>
          <w:rFonts w:ascii="Arial" w:hAnsi="Arial" w:cs="Arial"/>
          <w:b w:val="0"/>
          <w:i w:val="0"/>
          <w:sz w:val="20"/>
        </w:rPr>
        <w:t>Calais lace has dressed royalty and haute couture for two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Mémoire 39-45 (WWII Bunker) — </w:t>
      </w:r>
      <w:r>
        <w:rPr>
          <w:rFonts w:ascii="Arial" w:hAnsi="Arial" w:cs="Arial"/>
          <w:b w:val="0"/>
          <w:i w:val="0"/>
          <w:sz w:val="20"/>
        </w:rPr>
        <w:t>Walk through one of Europe's longest accessible German Atlantic Wall bunkers, packed with original artefacts and maps covering…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Blanc-Nez &amp; Opal Coast Drive — </w:t>
      </w:r>
      <w:r>
        <w:rPr>
          <w:rFonts w:ascii="Arial" w:hAnsi="Arial" w:cs="Arial"/>
          <w:b w:val="0"/>
          <w:i w:val="0"/>
          <w:sz w:val="20"/>
        </w:rPr>
        <w:t>The dramatic white chalk cliffs of Cap Blanc-Nez rise 134 m above the Channel — on a clear day you can see the cliffs of Dover.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Dragon of Calais Beach Promenade — </w:t>
      </w:r>
      <w:r>
        <w:rPr>
          <w:rFonts w:ascii="Arial" w:hAnsi="Arial" w:cs="Arial"/>
          <w:b w:val="0"/>
          <w:i w:val="0"/>
          <w:sz w:val="20"/>
        </w:rPr>
        <w:t>The 10-metre mechanical Dragon of Calais breathes smoke and carries passengers along the seafront — half art installation, half…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Place d'Armes &amp; Town Hall: </w:t>
      </w:r>
      <w:r>
        <w:rPr>
          <w:rFonts w:ascii="Arial" w:hAnsi="Arial" w:cs="Arial"/>
          <w:b w:val="0"/>
          <w:i w:val="0"/>
          <w:sz w:val="20"/>
        </w:rPr>
        <w:t>2.5 km · ~30 min · Easy — Walk from the Terminal Croisières along Boulevard de la Résistance into the city centre, reaching…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Hall to Lace Museum &amp; Beach Dragon: </w:t>
      </w:r>
      <w:r>
        <w:rPr>
          <w:rFonts w:ascii="Arial" w:hAnsi="Arial" w:cs="Arial"/>
          <w:b w:val="0"/>
          <w:i w:val="0"/>
          <w:sz w:val="20"/>
        </w:rPr>
        <w:t>2 km · ~25 min · Easy — From the Town Hall head north-west via Rue Dupont to the Cité de la Dentelle, then continue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6:03AM–9:35PM · Jul 5:56AM–10:00PM · Sep 7:28AM–8:06PM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cruiseports.org/calais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Calais, Hauts-de-France,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la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in Calais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of Lace and Fashion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Saint-Pierre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Mimoyecques WW2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Botanique du Beau Pays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Risban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Les Bourgeois de Calais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