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Bridgetown, Barbados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birthplace of rum and a UNESCO-listed capital, Bridgetown packs history, white-sand beaches, and sea-turtle snorkeling into one easy port day — all walking distance or a short taxi from the ship.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(Deep Water Harbour) · 🕒 Typical call: 8-10 hrs · 💵 Barbadian Dollar (BBD) / USD widely accepted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Deep Water Harbour, 1.5 km west of city center; up to 6 ships docked simultaneously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15-25 min along paved waterfront path, or $2 shuttle / $6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beach lovers, rum enthusiasts, snorkelers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Swim with turtles in Carlisle Bay; Mount Gay Rum tour; UNESCO Garrison walk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US$2/pp shared · US$8–10 private — Official taxi fares are posted at the cruise terminal in USD and BBD. Shared van taxis run ~US$2 per person to downtown;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Swim with Sea Turtles — Carlisle Bay — </w:t>
      </w:r>
      <w:r>
        <w:rPr>
          <w:rFonts w:ascii="Arial" w:hAnsi="Arial" w:cs="Arial"/>
          <w:b w:val="0"/>
          <w:i w:val="0"/>
          <w:sz w:val="20"/>
        </w:rPr>
        <w:t>Carlisle Bay, just south of the cruise terminal, is home to a resident hawksbill and leatherback turtle population.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Catamaran Sail &amp; Snorkel — </w:t>
      </w:r>
      <w:r>
        <w:rPr>
          <w:rFonts w:ascii="Arial" w:hAnsi="Arial" w:cs="Arial"/>
          <w:b w:val="0"/>
          <w:i w:val="0"/>
          <w:sz w:val="20"/>
        </w:rPr>
        <w:t>Board a large catamaran from Bridgetown Harbour, cruise Barbados's calm west coast, anchor for turtle swimming and snorkeling…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UNESCO Bridgetown &amp; Garrison Walk — </w:t>
      </w:r>
      <w:r>
        <w:rPr>
          <w:rFonts w:ascii="Arial" w:hAnsi="Arial" w:cs="Arial"/>
          <w:b w:val="0"/>
          <w:i w:val="0"/>
          <w:sz w:val="20"/>
        </w:rPr>
        <w:t>Wander the UNESCO World Heritage-listed city center: Parliament Buildings, National Heroes Square, the 1654 Nidhe Israel…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Gay Rum Distillery Tour — </w:t>
      </w:r>
      <w:r>
        <w:rPr>
          <w:rFonts w:ascii="Arial" w:hAnsi="Arial" w:cs="Arial"/>
          <w:b w:val="0"/>
          <w:i w:val="0"/>
          <w:sz w:val="20"/>
        </w:rPr>
        <w:t>Founded in 1703, Mount Gay is the world's oldest commercial rum distillery.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Harrison's Cave Tram Tour — </w:t>
      </w:r>
      <w:r>
        <w:rPr>
          <w:rFonts w:ascii="Arial" w:hAnsi="Arial" w:cs="Arial"/>
          <w:b w:val="0"/>
          <w:i w:val="0"/>
          <w:sz w:val="20"/>
        </w:rPr>
        <w:t>Ride an electric tram through an underground limestone cathedral of stalactites, stalagmites, streams, and waterfalls in…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UNESCO City Center Loop: </w:t>
      </w:r>
      <w:r>
        <w:rPr>
          <w:rFonts w:ascii="Arial" w:hAnsi="Arial" w:cs="Arial"/>
          <w:b w:val="0"/>
          <w:i w:val="0"/>
          <w:sz w:val="20"/>
        </w:rPr>
        <w:t>2-3 hrs · 3 km · Easy · Self-guided — Walk from the cruise terminal along Harbour Road to National Heroes Square, then loop through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Carlisle Bay Beach Walk: </w:t>
      </w:r>
      <w:r>
        <w:rPr>
          <w:rFonts w:ascii="Arial" w:hAnsi="Arial" w:cs="Arial"/>
          <w:b w:val="0"/>
          <w:i w:val="0"/>
          <w:sz w:val="20"/>
        </w:rPr>
        <w:t>1 hr each way · 1.5 km · Easy · Beach — Stroll south from the terminal along Bay Street to Carlisle Bay's white-sand crescent.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Bridgetown Historic City Walk: </w:t>
      </w:r>
      <w:r>
        <w:rPr>
          <w:rFonts w:ascii="Arial" w:hAnsi="Arial" w:cs="Arial"/>
          <w:b w:val="0"/>
          <w:i w:val="0"/>
          <w:sz w:val="20"/>
        </w:rPr>
        <w:t>~2.5 km · 45–60 min · easy — Walk east from the cruise terminal along Harbour Road to the Careenage — Bridgetown's photogenic…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5:39AM–8:35PM · Jul 5:37AM–8:55PM · Sep 6:49AM–7:20PM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cruiseports.org/bridgetown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Bridgetown, Barbados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ridgetow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Harry Bayley Observatory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Bethel Methodist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Garrison Savannah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Lickrish Food Tours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Atlantis Submarines Barbados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Tyrol Cot Heritage Village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Globe Drive-In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