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Bosaro,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tranquil Polesine river stop where flat farmland meets the wandering channels of the Po Delta — best explored by bike, at the pace of the waterway itself.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mooring (small vessels) · 🕒 Typical call: 4–6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berth on the Canalbianco canal; small barges and expedition-style vessels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 min from the canal quay to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Cycling, Po Delta scenery, off-the-beaten-path river Italy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Canalbianco riverside cycle path and the nearby Torre Morosini in Polesella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~€15 — Rovigo city center is approximately 8 km from Bosaro. Local taxis can be arranged through your ship or at the dock; expe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Delta Cycling Tour — </w:t>
      </w:r>
      <w:r>
        <w:rPr>
          <w:rFonts w:ascii="Arial" w:hAnsi="Arial" w:cs="Arial"/>
          <w:b w:val="0"/>
          <w:i w:val="0"/>
          <w:sz w:val="20"/>
        </w:rPr>
        <w:t>Pedal along the Canalbianco and Po riverbanks through rice fields and wetlands.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Torre Morosini &amp; Villa Morosini, Polesella — </w:t>
      </w:r>
      <w:r>
        <w:rPr>
          <w:rFonts w:ascii="Arial" w:hAnsi="Arial" w:cs="Arial"/>
          <w:b w:val="0"/>
          <w:i w:val="0"/>
          <w:sz w:val="20"/>
        </w:rPr>
        <w:t>A 22-metre crenellated tower — all that survives of the late-16th-century Villa Morosini, attributed to Vincenzo Scamozzi (of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Rovigo City Half-Day — </w:t>
      </w:r>
      <w:r>
        <w:rPr>
          <w:rFonts w:ascii="Arial" w:hAnsi="Arial" w:cs="Arial"/>
          <w:b w:val="0"/>
          <w:i w:val="0"/>
          <w:sz w:val="20"/>
        </w:rPr>
        <w:t>The provincial capital 8 km north has a proper piazza, the Pinacoteca dell'Accademia dei Concordi art gallery (with works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Delta Boat Tour — </w:t>
      </w:r>
      <w:r>
        <w:rPr>
          <w:rFonts w:ascii="Arial" w:hAnsi="Arial" w:cs="Arial"/>
          <w:b w:val="0"/>
          <w:i w:val="0"/>
          <w:sz w:val="20"/>
        </w:rPr>
        <w:t>From nearby Taglio di Po or Porto Tolle, small-boat tours wind through the Po Delta's labyrinthine channels and lagoon habitats…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Bosaro Town Stroll: </w:t>
      </w:r>
      <w:r>
        <w:rPr>
          <w:rFonts w:ascii="Arial" w:hAnsi="Arial" w:cs="Arial"/>
          <w:b w:val="0"/>
          <w:i w:val="0"/>
          <w:sz w:val="20"/>
        </w:rPr>
        <w:t>30 min · Easy · ~1 km — A short loop through the town centre takes in the Church of San Sebastiano Martire, the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Canalbianco Towpath Ride: </w:t>
      </w:r>
      <w:r>
        <w:rPr>
          <w:rFonts w:ascii="Arial" w:hAnsi="Arial" w:cs="Arial"/>
          <w:b w:val="0"/>
          <w:i w:val="0"/>
          <w:sz w:val="20"/>
        </w:rPr>
        <w:t>1–2 hrs · Easy · 8–15 km · Bike — The flat towpath running along the Canalbianco is ideal for cyclists of all levels.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5:44AM–8:35PM · Jul 5:40AM–8:56PM · Sep 6:51AM–7:23PM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cruiseports.org/bosaro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Bosaro,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sa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Fratta Polesine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Roncale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Festa della Salama da Taglio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di Storia La Tratta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MUVIG: MUseo VIrtuale del Garofalo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Great Rivers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