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Blaye, Gironde,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fortified river town on the Gironde Estuary, Blaye pairs a sprawling free-entry UNESCO citadel with rolling Bordeaux vineyards — all within easy walking distance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at Blaye waterfront, ~300 m from citadel entrance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Citadel gates; 10 min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wine tasting, estuary views, relaxed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entry to Vauban Citadel ramparts and underground passages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within town — Local taxis serve Blaye. Transfers to Bordeaux city center run €69–€117. Short in-town trips are inexpensive but no publ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Vauban Citadel Self-Guided Tour — </w:t>
      </w:r>
      <w:r>
        <w:rPr>
          <w:rFonts w:ascii="Arial" w:hAnsi="Arial" w:cs="Arial"/>
          <w:b w:val="0"/>
          <w:i w:val="0"/>
          <w:sz w:val="20"/>
        </w:rPr>
        <w:t>Roam 38 hectares of 17th-century military engineering — ramparts, underground passages, ruined Château des Rudel, and a fortified…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Blaye Côtes de Bordeaux Wine Tasting — </w:t>
      </w:r>
      <w:r>
        <w:rPr>
          <w:rFonts w:ascii="Arial" w:hAnsi="Arial" w:cs="Arial"/>
          <w:b w:val="0"/>
          <w:i w:val="0"/>
          <w:sz w:val="20"/>
        </w:rPr>
        <w:t>The Blaye appellation produces excellent Merlot-dominant reds at prices well below Médoc grands crus.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Fort Médoc &amp; the Médoc Vineyards — </w:t>
      </w:r>
      <w:r>
        <w:rPr>
          <w:rFonts w:ascii="Arial" w:hAnsi="Arial" w:cs="Arial"/>
          <w:b w:val="0"/>
          <w:i w:val="0"/>
          <w:sz w:val="20"/>
        </w:rPr>
        <w:t>A short ferry crossing from Blaye to Lamarque puts you in the heart of the Médoc.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Road to Bourg — </w:t>
      </w:r>
      <w:r>
        <w:rPr>
          <w:rFonts w:ascii="Arial" w:hAnsi="Arial" w:cs="Arial"/>
          <w:b w:val="0"/>
          <w:i w:val="0"/>
          <w:sz w:val="20"/>
        </w:rPr>
        <w:t>The Route des Capitaines winds along limestone cliffs from Blaye to the medieval river town of Bourg, passing troglodyte…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Plassac Gallo-Roman Villa — </w:t>
      </w:r>
      <w:r>
        <w:rPr>
          <w:rFonts w:ascii="Arial" w:hAnsi="Arial" w:cs="Arial"/>
          <w:b w:val="0"/>
          <w:i w:val="0"/>
          <w:sz w:val="20"/>
        </w:rPr>
        <w:t>Just 5 km from Blaye, Plassac preserves the foundations of a substantial Gallo-Roman villa occupied from the 1st to 5th centuries…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 Ramparts Loop: </w:t>
      </w:r>
      <w:r>
        <w:rPr>
          <w:rFonts w:ascii="Arial" w:hAnsi="Arial" w:cs="Arial"/>
          <w:b w:val="0"/>
          <w:i w:val="0"/>
          <w:sz w:val="20"/>
        </w:rPr>
        <w:t>3.7 km · Easy · 1 hr — Enter via Porte Royale from the quay path, walk the full perimeter of the ramparts for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Town Center Stroll: </w:t>
      </w:r>
      <w:r>
        <w:rPr>
          <w:rFonts w:ascii="Arial" w:hAnsi="Arial" w:cs="Arial"/>
          <w:b w:val="0"/>
          <w:i w:val="0"/>
          <w:sz w:val="20"/>
        </w:rPr>
        <w:t>1 km · Easy · 20 min — From the river quay, walk up through the lower town to Cours Vauban, stopping at the Maison du Vin…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6:33AM–9:25PM · Jul 6:30AM–9:46PM · Sep 7:41AM–8:13PM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cruiseports.org/blaye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Blaye, Gironde,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ay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Gallo Romaine de Plassac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Marquis de Terme Tourisme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Patiras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Office of Blaye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Saint-Martin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