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Bitung, North Sulawesi,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working industrial port with remarkable rewards just beyond the gates — from the world's smallest primate in Tangkoko's rainforest to the critter-rich depths of Lembeh Strait.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(commercial pier) · 🕒 Typical call: 8-10 hrs · 💵 Indonesian Rupiah (IDR) · 🗣️ Indonesian / Manado Malay · 🌿 Top wildlife &amp; diving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ships dock at Samudera Bitung passenger terminal —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Port area is industrial; taxis needed to reach Bitung city (~3 km) or any major attraction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trekking (Tangkoko), world-class muck diving (Lembeh Strait), volcano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Spectral tarsiers at Tangkoko Nature Reserve — one of the world's rarest wildlife encounters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IDR 50,000–100,000 (~$3–$7 USD) — Taxis wait outside the port gates for the short ride into downtown Bitung. Meters are rarely used — negotiate the fare 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Tangkoko Nature Reserve Trek — </w:t>
      </w:r>
      <w:r>
        <w:rPr>
          <w:rFonts w:ascii="Arial" w:hAnsi="Arial" w:cs="Arial"/>
          <w:b w:val="0"/>
          <w:i w:val="0"/>
          <w:sz w:val="20"/>
        </w:rPr>
        <w:t>Trek through lowland rainforest at Tangkoko Batuangus Nature Reserve, home to the spectral tarsier — one of the world's smallest…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Lembeh Strait Diving &amp; Snorkeling — </w:t>
      </w:r>
      <w:r>
        <w:rPr>
          <w:rFonts w:ascii="Arial" w:hAnsi="Arial" w:cs="Arial"/>
          <w:b w:val="0"/>
          <w:i w:val="0"/>
          <w:sz w:val="20"/>
        </w:rPr>
        <w:t>The Lembeh Strait — a narrow channel between Bitung and Lembeh Island — is the 'critter capital of the world' for muck diving.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Mahawu Crater Lake — </w:t>
      </w:r>
      <w:r>
        <w:rPr>
          <w:rFonts w:ascii="Arial" w:hAnsi="Arial" w:cs="Arial"/>
          <w:b w:val="0"/>
          <w:i w:val="0"/>
          <w:sz w:val="20"/>
        </w:rPr>
        <w:t>Drive up the flanks of Mount Mahawu (an active volcano near Tomohon) for a short walk to its scenic crater lake.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Waruga Megalithic Stone Graves — </w:t>
      </w:r>
      <w:r>
        <w:rPr>
          <w:rFonts w:ascii="Arial" w:hAnsi="Arial" w:cs="Arial"/>
          <w:b w:val="0"/>
          <w:i w:val="0"/>
          <w:sz w:val="20"/>
        </w:rPr>
        <w:t>Visit the Waruga stone sarcophagi at Airmadidi village — ancient above-ground burial jars carved by the Minahasan people, some…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Manado City &amp; Tomohon Market — </w:t>
      </w:r>
      <w:r>
        <w:rPr>
          <w:rFonts w:ascii="Arial" w:hAnsi="Arial" w:cs="Arial"/>
          <w:b w:val="0"/>
          <w:i w:val="0"/>
          <w:sz w:val="20"/>
        </w:rPr>
        <w:t>Head to Manado, the provincial capital, for the 19th-century Ban Hin Kiong Chinese temple (the oldest in eastern Indonesia)…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Bitung Waterfront &amp; City Center Stroll: </w:t>
      </w:r>
      <w:r>
        <w:rPr>
          <w:rFonts w:ascii="Arial" w:hAnsi="Arial" w:cs="Arial"/>
          <w:b w:val="0"/>
          <w:i w:val="0"/>
          <w:sz w:val="20"/>
        </w:rPr>
        <w:t>1-2 hrs | Easy | Flat — Take a taxi to central Bitung and walk along the waterfront promenade near Pelabuhan Bitung, past…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5:30AM–5:41PM · Jul 5:39AM–5:51PM · Sep 5:31AM–5:38PM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cruiseports.org/bitung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