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Besançon, Bourgogne-Franche-Comté,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Wrapped in a horseshoe bend of the Doubs River and crowned by a Vauban citadel, Besançon is one of eastern France's most rewarding river stops — Roman ruins, Renaissance palaces, and a watchmaking legacy all within easy walking distance of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port (docked)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Besançon river port on the Doubs, 30 berths, seasonal (Apr 15–Oct 15)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walk from river quay to La Boucle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Citadel, Roman history, watchmaking museums, local Comté cheese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Citadelle de Besançon (UNESCO) and the underground canal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€5–10 — Metered taxis available; short rides within the city center are inexpensive given the compact layout. Base fare ~€2.30 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Citadelle de Besançon — UNESCO Fortress — </w:t>
      </w:r>
      <w:r>
        <w:rPr>
          <w:rFonts w:ascii="Arial" w:hAnsi="Arial" w:cs="Arial"/>
          <w:b w:val="0"/>
          <w:i w:val="0"/>
          <w:sz w:val="20"/>
        </w:rPr>
        <w:t>Vauban's 17th-century masterpiece crowns Mont Saint-Étienne with 11 hectares of ramparts, three museums (Comtois,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Boucle Old Town Walk — </w:t>
      </w:r>
      <w:r>
        <w:rPr>
          <w:rFonts w:ascii="Arial" w:hAnsi="Arial" w:cs="Arial"/>
          <w:b w:val="0"/>
          <w:i w:val="0"/>
          <w:sz w:val="20"/>
        </w:rPr>
        <w:t>Stroll the pedestrianised horseshoe of streets past the Porte Noire Roman arch, Saint-Jean Cathedral with its astronomical clock…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Underground Canal Boat Tour — </w:t>
      </w:r>
      <w:r>
        <w:rPr>
          <w:rFonts w:ascii="Arial" w:hAnsi="Arial" w:cs="Arial"/>
          <w:b w:val="0"/>
          <w:i w:val="0"/>
          <w:sz w:val="20"/>
        </w:rPr>
        <w:t>Board 'Le Vauban' or 'Le Battant' for a scenic river loop that passes through the impressive 375-metre tunnel carved beneath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Saltworks of Arc-et-Senans — </w:t>
      </w:r>
      <w:r>
        <w:rPr>
          <w:rFonts w:ascii="Arial" w:hAnsi="Arial" w:cs="Arial"/>
          <w:b w:val="0"/>
          <w:i w:val="0"/>
          <w:sz w:val="20"/>
        </w:rPr>
        <w:t>A second UNESCO World Heritage site 35 km southwest: Claude-Nicolas Ledoux's 18th-century 'ideal industrial city' is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du Temps — Museum of Time — </w:t>
      </w:r>
      <w:r>
        <w:rPr>
          <w:rFonts w:ascii="Arial" w:hAnsi="Arial" w:cs="Arial"/>
          <w:b w:val="0"/>
          <w:i w:val="0"/>
          <w:sz w:val="20"/>
        </w:rPr>
        <w:t>Besançon was France's watchmaking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Boucle Historic Loop: </w:t>
      </w:r>
      <w:r>
        <w:rPr>
          <w:rFonts w:ascii="Arial" w:hAnsi="Arial" w:cs="Arial"/>
          <w:b w:val="0"/>
          <w:i w:val="0"/>
          <w:sz w:val="20"/>
        </w:rPr>
        <w:t>2.5 km · ~1 hr · easy (flat) — From the quay follow the river past Quai Vauban, turn into the old town at Pont Battant, pass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the Citadel: </w:t>
      </w:r>
      <w:r>
        <w:rPr>
          <w:rFonts w:ascii="Arial" w:hAnsi="Arial" w:cs="Arial"/>
          <w:b w:val="0"/>
          <w:i w:val="0"/>
          <w:sz w:val="20"/>
        </w:rPr>
        <w:t>1 km · ~20 min · steep uphill — From the old town, climb Rue de la Convention steeply uphill to the Citadel main gate.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5:59AM–9:05PM · Jul 5:55AM–9:27PM · Sep 7:13AM–7:47PM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cruiseports.org/besancon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Besançon, Bourgogne-Franche-Comté,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sanc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Saint-Ferjeux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Astronomical clock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Besançon Citadel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Little Train of Besançon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Frac Franche-Comté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Lama Loisir Mamirolle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Griffin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Fromagerie - Musée de TREPOT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