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Belfast, Northern Ireland, UK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Titanic was born and the Causeway Coast begins — Belfast pairs world-class museums with one of Europe's great scenic drives, all within easy reach of the cruise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(D1 terminal) · 🕒 Typical call: 8–10 hrs · 💷 GBP (pounds sterling)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D1 Belfast Cruise Terminal — deepwater berth, opened 2019;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~2.5 km (1.5 mi) to City Hall; free shuttle often runs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Titanic history, Giant's Causeway day trip, Causeway Coastal Route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Titanic Belfast museum — book tickets online before sailing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£10–£15 — Taxis from the cruise terminal to Belfast city centre cost around £10–£15. Value Cabs is a recommended local provider ac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Belfast City Sightseeing / City Tours Belfast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Titanic Belfast Museum — </w:t>
      </w:r>
      <w:r>
        <w:rPr>
          <w:rFonts w:ascii="Arial" w:hAnsi="Arial" w:cs="Arial"/>
          <w:b w:val="0"/>
          <w:i w:val="0"/>
          <w:sz w:val="20"/>
        </w:rPr>
        <w:t>Nine interactive galleries trace the Titanic from its construction in the very shipyard outside the window to the ocean floor.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Giant's Causeway — </w:t>
      </w:r>
      <w:r>
        <w:rPr>
          <w:rFonts w:ascii="Arial" w:hAnsi="Arial" w:cs="Arial"/>
          <w:b w:val="0"/>
          <w:i w:val="0"/>
          <w:sz w:val="20"/>
        </w:rPr>
        <w:t>A UNESCO World Heritage Site of 40,000 interlocking basalt columns formed by ancient volcanic activity.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Causeway Coastal Route &amp; Highlights — </w:t>
      </w:r>
      <w:r>
        <w:rPr>
          <w:rFonts w:ascii="Arial" w:hAnsi="Arial" w:cs="Arial"/>
          <w:b w:val="0"/>
          <w:i w:val="0"/>
          <w:sz w:val="20"/>
        </w:rPr>
        <w:t>The A2 coastal road between Belfast and the Causeway is one of Europe's great drives.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Belfast City Walk: Cathedral Quarter &amp; Murals — </w:t>
      </w:r>
      <w:r>
        <w:rPr>
          <w:rFonts w:ascii="Arial" w:hAnsi="Arial" w:cs="Arial"/>
          <w:b w:val="0"/>
          <w:i w:val="0"/>
          <w:sz w:val="20"/>
        </w:rPr>
        <w:t>The Cathedral Quarter is Belfast's creative heart — Victorian pubs, street art, and St Anne's Cathedral.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Ulster Museum — </w:t>
      </w:r>
      <w:r>
        <w:rPr>
          <w:rFonts w:ascii="Arial" w:hAnsi="Arial" w:cs="Arial"/>
          <w:b w:val="0"/>
          <w:i w:val="0"/>
          <w:sz w:val="20"/>
        </w:rPr>
        <w:t>Free national museum in the Botanic Gardens with Irish art, natural history, and a mummy from ancient Egypt.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to Titanic Quarter: </w:t>
      </w:r>
      <w:r>
        <w:rPr>
          <w:rFonts w:ascii="Arial" w:hAnsi="Arial" w:cs="Arial"/>
          <w:b w:val="0"/>
          <w:i w:val="0"/>
          <w:sz w:val="20"/>
        </w:rPr>
        <w:t>3.5 km · 45 min · Easy · Flat — Follow the River Lagan north from the Albert Clock past the Waterfront Hall to the Titanic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Cathedral Quarter &amp; City Hall Loop: </w:t>
      </w:r>
      <w:r>
        <w:rPr>
          <w:rFonts w:ascii="Arial" w:hAnsi="Arial" w:cs="Arial"/>
          <w:b w:val="0"/>
          <w:i w:val="0"/>
          <w:sz w:val="20"/>
        </w:rPr>
        <w:t>2.5 km · 30 min · Easy · Flat — A short loop from the city center taking in St Anne's Cathedral, the cobbled Hill Street, the Crown…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5:18AM–9:23PM · Jul 5:08AM–9:50PM · Sep 6:57AM–7:39PM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cruiseports.org/belfast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Belfast, Northern Ireland, UK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fas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Affidea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Titanic Quarter Limited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Giant's Ring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Belfast Cathedral, Church of Ireland Cathedral Church of St. Anne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Irish Republican History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W5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Titanic Distillery &amp; Pump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Ulster Hall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