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Beijing (via Tianjin), China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Cruise ships dock at Tianjin's modern Xingang terminal, gateway to one of history's great capitals — where the Great Wall meets imperial palaces and ancient alleyways.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8–10 hrs (overnight recommended) · 💴 Currency: CNY (Chinese Yuan) · 🗣️ Language: Mandarin Chinese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Tianjin International Cruise Home Port (Xingang) — 2 berths, up to 225,000 GT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Distance to Beijing: </w:t>
      </w:r>
      <w:r>
        <w:rPr>
          <w:rFonts w:ascii="Arial" w:hAnsi="Arial" w:cs="Arial"/>
          <w:b w:val="0"/>
          <w:i w:val="0"/>
          <w:sz w:val="20"/>
        </w:rPr>
        <w:t>~150 km; taxi to Tanggu station (30–40 min), then high-speed train (~60 min) to Beijing South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World-class history — Great Wall, Forbidden City, Temple of Heaven, Summer Palace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 pre-booked Mutianyu Great Wall section — less crowded than Badaling, with cable car option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CNY 150–180 (~USD 21–25) — Metered taxis from Tianjin International Cruise Home Port to Tianjin city center; roughly 60 km, about 1 hour. Have your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DiDi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Great Wall at Mutianyu — </w:t>
      </w:r>
      <w:r>
        <w:rPr>
          <w:rFonts w:ascii="Arial" w:hAnsi="Arial" w:cs="Arial"/>
          <w:b w:val="0"/>
          <w:i w:val="0"/>
          <w:sz w:val="20"/>
        </w:rPr>
        <w:t>The most visitor-friendly restored section of the Wall, northeast of Beijing.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Forbidden City &amp; Tiananmen Square — </w:t>
      </w:r>
      <w:r>
        <w:rPr>
          <w:rFonts w:ascii="Arial" w:hAnsi="Arial" w:cs="Arial"/>
          <w:b w:val="0"/>
          <w:i w:val="0"/>
          <w:sz w:val="20"/>
        </w:rPr>
        <w:t>Ming dynasty imperial palace — 980 buildings, 72 hectares, and 600 years of history.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Hutong Walk &amp; Rickshaw Tour — </w:t>
      </w:r>
      <w:r>
        <w:rPr>
          <w:rFonts w:ascii="Arial" w:hAnsi="Arial" w:cs="Arial"/>
          <w:b w:val="0"/>
          <w:i w:val="0"/>
          <w:sz w:val="20"/>
        </w:rPr>
        <w:t>Weave through Beijing's ancient courtyard alleyways — Shichahai or Nanluoguxiang are the most atmospheric.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Temple of Heaven — </w:t>
      </w:r>
      <w:r>
        <w:rPr>
          <w:rFonts w:ascii="Arial" w:hAnsi="Arial" w:cs="Arial"/>
          <w:b w:val="0"/>
          <w:i w:val="0"/>
          <w:sz w:val="20"/>
        </w:rPr>
        <w:t>Where Ming and Qing emperors prayed for good harvests.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Summer Palace — </w:t>
      </w:r>
      <w:r>
        <w:rPr>
          <w:rFonts w:ascii="Arial" w:hAnsi="Arial" w:cs="Arial"/>
          <w:b w:val="0"/>
          <w:i w:val="0"/>
          <w:sz w:val="20"/>
        </w:rPr>
        <w:t>Imperial lakeside garden retreat — Kunming Lake, Long Corridor, and Longevity Hill.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Beijing's Imperial Axis: </w:t>
      </w:r>
      <w:r>
        <w:rPr>
          <w:rFonts w:ascii="Arial" w:hAnsi="Arial" w:cs="Arial"/>
          <w:b w:val="0"/>
          <w:i w:val="0"/>
          <w:sz w:val="20"/>
        </w:rPr>
        <w:t>4–5 km | Easy | All-day | Central Beijing — Walk south to north along Beijing's ancient ceremonial spine: Tiananmen Square, through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Shichahai Hutong Wander: </w:t>
      </w:r>
      <w:r>
        <w:rPr>
          <w:rFonts w:ascii="Arial" w:hAnsi="Arial" w:cs="Arial"/>
          <w:b w:val="0"/>
          <w:i w:val="0"/>
          <w:sz w:val="20"/>
        </w:rPr>
        <w:t>2–3 km | Easy | 1.5–2 hrs | Drum Tower area — Explore the lake-dotted hutong neighbourhood around Shichahai.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4:58AM–7:17PM · Jul 4:57AM–7:36PM · Sep 5:52AM–6:19PM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cruiseports.org/beijing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