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Batumi, Adjara, Georgia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Georgia's Black Sea showpiece blends Parisian-style boulevards with Soviet-era quirk, soaring modern architecture, and a hinterland of emerald canyons—all within easy reach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(Batumi Passenger Terminal) · 🕒 Typical call: 8–10 hrs · 💵 Georgian Lari (GEL) · 🗣️ Georgian / Russian · 🌊 Black Sea — Eastern Coast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Batumi Passenger Terminal — ships dock alongside; city center is a ~15-min walk or 5-min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~15 min on foot to Piazza Square; Boulevard starts immediately at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promenade strolls, Adjara canyon day trips, Georgian food &amp;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Ajarian Khachapuri (boat-shaped cheese bread) and Martvili Canyon boat ride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5–15 GEL (~$2–6 USD) — Readily available outside the port. Batumi's cruise terminal is centrally located, so most rides to city attractions 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Bolt, Maxim, Yandex Taxi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Martvili Canyon Boat Ride — </w:t>
      </w:r>
      <w:r>
        <w:rPr>
          <w:rFonts w:ascii="Arial" w:hAnsi="Arial" w:cs="Arial"/>
          <w:b w:val="0"/>
          <w:i w:val="0"/>
          <w:sz w:val="20"/>
        </w:rPr>
        <w:t>Board small wooden boats to drift through a turquoise-green gorge carved by the Abasha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Prometheus Cave &amp; Underground Lake — </w:t>
      </w:r>
      <w:r>
        <w:rPr>
          <w:rFonts w:ascii="Arial" w:hAnsi="Arial" w:cs="Arial"/>
          <w:b w:val="0"/>
          <w:i w:val="0"/>
          <w:sz w:val="20"/>
        </w:rPr>
        <w:t>One of the largest caves in the Caucasus, with dramatic stalactite chambers and an underground boat ride on a subterranean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Batumi Boulevard &amp; City Walk — </w:t>
      </w:r>
      <w:r>
        <w:rPr>
          <w:rFonts w:ascii="Arial" w:hAnsi="Arial" w:cs="Arial"/>
          <w:b w:val="0"/>
          <w:i w:val="0"/>
          <w:sz w:val="20"/>
        </w:rPr>
        <w:t>Stroll the full 7 km seafront promenade past the Ali &amp; Nino kinetic sculpture, the spiral Alphabet Tower, Piazza Square's clock…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Gonio Apsaros Roman Fortress — </w:t>
      </w:r>
      <w:r>
        <w:rPr>
          <w:rFonts w:ascii="Arial" w:hAnsi="Arial" w:cs="Arial"/>
          <w:b w:val="0"/>
          <w:i w:val="0"/>
          <w:sz w:val="20"/>
        </w:rPr>
        <w:t>A well-preserved Roman fortification just 15 km south of Batumi, dating to the 1st century 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Adjara Food &amp; Wine Village Tour — </w:t>
      </w:r>
      <w:r>
        <w:rPr>
          <w:rFonts w:ascii="Arial" w:hAnsi="Arial" w:cs="Arial"/>
          <w:b w:val="0"/>
          <w:i w:val="0"/>
          <w:sz w:val="20"/>
        </w:rPr>
        <w:t>Head into the green Adjara hills for tastings of Georgian wine, Chacha (grape brandy), homemade cheese, and a spread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Boulevard End-to-End: </w:t>
      </w:r>
      <w:r>
        <w:rPr>
          <w:rFonts w:ascii="Arial" w:hAnsi="Arial" w:cs="Arial"/>
          <w:b w:val="0"/>
          <w:i w:val="0"/>
          <w:sz w:val="20"/>
        </w:rPr>
        <w:t>4–5 km · 1–1.5 hrs · Flat &amp; paved — Walk north from the passenger terminal along Batumi Boulevard — past the Dancing Fountains, Europe…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Backstreets: </w:t>
      </w:r>
      <w:r>
        <w:rPr>
          <w:rFonts w:ascii="Arial" w:hAnsi="Arial" w:cs="Arial"/>
          <w:b w:val="0"/>
          <w:i w:val="0"/>
          <w:sz w:val="20"/>
        </w:rPr>
        <w:t>1.5 km · 45 min · Easy — Duck behind Piazza Square into Batumi's compact 19th-century quarter: narrow balconied streets,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5:54AM–8:26PM · Jul 5:52AM–8:45PM · Sep 6:53AM–7:22PM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cruiseports.org/batumi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Batumi, Adjara, Georgia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tum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Batumi Central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Batumi Piazza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Batumi Dolphinarium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Argo Cable Car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Mother Virgin Nativity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Collonades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Batumi Boulevard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Ethnographic Museum "Borjgalo"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