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Bacharach, Rhineland-Palatinate, Germany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One of the Rhine Gorge's most photogenic stops, Bacharach packs a medieval castle, Gothic chapel ruins, half-timbered lanes, and legendary Riesling into a compact old town you can explore entirely on foot.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(riverside quay) · 🕒 Typical call: 4–7 hrs · 💶 Euro (€) · 🗣️ German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KD landing stage on the Rhine riverfront, Leinpfad — steps from the old town gate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2 min on foot from the pier to the Marktplatz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Medieval architecture, Riesling wine tasting, Rhine scenery, castle hikes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Burg Stahleck for panoramic Rhine views and Wernerkapelle Gothic ruins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 xml:space="preserve">Minimal (short distances) — Local taxis and Uber are available, though rarely necessary given the compact town layout. Useful for reaching hillside 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Burg Stahleck Castle — </w:t>
      </w:r>
      <w:r>
        <w:rPr>
          <w:rFonts w:ascii="Arial" w:hAnsi="Arial" w:cs="Arial"/>
          <w:b w:val="0"/>
          <w:i w:val="0"/>
          <w:sz w:val="20"/>
        </w:rPr>
        <w:t>The 12th-century castle above town offers sweeping Rhine Valley views.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Wernerkapelle Gothic Ruins — </w:t>
      </w:r>
      <w:r>
        <w:rPr>
          <w:rFonts w:ascii="Arial" w:hAnsi="Arial" w:cs="Arial"/>
          <w:b w:val="0"/>
          <w:i w:val="0"/>
          <w:sz w:val="20"/>
        </w:rPr>
        <w:t>The roofless 13th-century Werner Chapel sits on the hillside above town.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Riesling Wine Tasting — </w:t>
      </w:r>
      <w:r>
        <w:rPr>
          <w:rFonts w:ascii="Arial" w:hAnsi="Arial" w:cs="Arial"/>
          <w:b w:val="0"/>
          <w:i w:val="0"/>
          <w:sz w:val="20"/>
        </w:rPr>
        <w:t>The Bacharacher Riesling is world-class.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Rhine Gorge River Cruise — </w:t>
      </w:r>
      <w:r>
        <w:rPr>
          <w:rFonts w:ascii="Arial" w:hAnsi="Arial" w:cs="Arial"/>
          <w:b w:val="0"/>
          <w:i w:val="0"/>
          <w:sz w:val="20"/>
        </w:rPr>
        <w:t>Board a KD or Bingen-Rüdesheimer day boat for a scenic stretch of the Rhine Gorge toward the Loreley Rock and St.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Vineyard &amp; Town Wall Walk — </w:t>
      </w:r>
      <w:r>
        <w:rPr>
          <w:rFonts w:ascii="Arial" w:hAnsi="Arial" w:cs="Arial"/>
          <w:b w:val="0"/>
          <w:i w:val="0"/>
          <w:sz w:val="20"/>
        </w:rPr>
        <w:t>The Stadtmauer-Rundweg follows Bacharach's intact medieval walls and towers (Marktturm, Postenturm) through the surrounding…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Old Town &amp; Town Walls Loop: </w:t>
      </w:r>
      <w:r>
        <w:rPr>
          <w:rFonts w:ascii="Arial" w:hAnsi="Arial" w:cs="Arial"/>
          <w:b w:val="0"/>
          <w:i w:val="0"/>
          <w:sz w:val="20"/>
        </w:rPr>
        <w:t>1 hr | Easy–Moderate | Medieval streets and ramparts — Start at the KD quay and walk through the Markttor (beneath the Marktturm) into the old town.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Castle &amp; Chapel Hike: </w:t>
      </w:r>
      <w:r>
        <w:rPr>
          <w:rFonts w:ascii="Arial" w:hAnsi="Arial" w:cs="Arial"/>
          <w:b w:val="0"/>
          <w:i w:val="0"/>
          <w:sz w:val="20"/>
        </w:rPr>
        <w:t>1.5–2 hrs | Moderate | Castle ruins and panoramic Rhine views — From Marktplatz, follow vineyard paths uphill to the Wernerkapelle Gothic ruins, then continue to…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5:42AM–9:08PM · Jul 5:36AM–9:32PM · Sep 7:05AM–7:41PM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cruiseports.org/bacharach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Bacharach, Rhineland-Palatinate, Germany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acharach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Rheinfels Castle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St. Martinskirche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Mouse Tower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Turmmuseum auf Schönburg (Tower Museum)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Steckeschlääfer-Klamm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Hängebrücke im Binger Wald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Blüchermuseum Kaub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Hunsrück llamas llama trekking in the Hunsrück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