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Aschaffenburg,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"Bavarian Nice" for its mild climate and Mediterranean gardens, Aschaffenburg packs a Renaissance palace, a Roman villa, and a medieval Altstadt into one compact, walkable riverbank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6–8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on the Main River — bayernhafen pier or Floßhafen municipal pier, both near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Johannisburg Palace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riverside strolling, German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Schloss Johannisburg and the Pompejanum side by side on the riverbank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€6–12 to center — Taxis queue near the pier and charge a base fare of ~€3.80 plus ~€2.30/km. The short hop to the palace or old town typic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Johannisburg — </w:t>
      </w:r>
      <w:r>
        <w:rPr>
          <w:rFonts w:ascii="Arial" w:hAnsi="Arial" w:cs="Arial"/>
          <w:b w:val="0"/>
          <w:i w:val="0"/>
          <w:sz w:val="20"/>
        </w:rPr>
        <w:t>This imposing red-sandstone Renaissance palace (1605–1614) was the seat of the prince-bishops of Mainz.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Pompejanum — </w:t>
      </w:r>
      <w:r>
        <w:rPr>
          <w:rFonts w:ascii="Arial" w:hAnsi="Arial" w:cs="Arial"/>
          <w:b w:val="0"/>
          <w:i w:val="0"/>
          <w:sz w:val="20"/>
        </w:rPr>
        <w:t>A full-scale replica of a Pompeian villa commissioned by King Ludwig I of Bavaria, perched above the Main with a Mediterranean…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Stiftsbasilika St. Peter und Alexander — </w:t>
      </w:r>
      <w:r>
        <w:rPr>
          <w:rFonts w:ascii="Arial" w:hAnsi="Arial" w:cs="Arial"/>
          <w:b w:val="0"/>
          <w:i w:val="0"/>
          <w:sz w:val="20"/>
        </w:rPr>
        <w:t>Aschaffenburg's collegiate church dates to the 10th century and blends Romanesque and Gothic styles.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Schönbusch Palace &amp; Park — </w:t>
      </w:r>
      <w:r>
        <w:rPr>
          <w:rFonts w:ascii="Arial" w:hAnsi="Arial" w:cs="Arial"/>
          <w:b w:val="0"/>
          <w:i w:val="0"/>
          <w:sz w:val="20"/>
        </w:rPr>
        <w:t>Bavaria's oldest English-style landscaped park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Aschaffenburg Old Town (Altstadt) — </w:t>
      </w:r>
      <w:r>
        <w:rPr>
          <w:rFonts w:ascii="Arial" w:hAnsi="Arial" w:cs="Arial"/>
          <w:b w:val="0"/>
          <w:i w:val="0"/>
          <w:sz w:val="20"/>
        </w:rPr>
        <w:t>Wander cobbled lanes past half-timbered houses from around 1600, the Baroque Church of Our Lady, the municipal theatre,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&amp; Riverfront Stroll: </w:t>
      </w:r>
      <w:r>
        <w:rPr>
          <w:rFonts w:ascii="Arial" w:hAnsi="Arial" w:cs="Arial"/>
          <w:b w:val="0"/>
          <w:i w:val="0"/>
          <w:sz w:val="20"/>
        </w:rPr>
        <w:t>2 km · 30–40 min · flat — From the pier, walk upriver to Johannisburg Palace, then continue through the Schlossgarten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Loop: </w:t>
      </w:r>
      <w:r>
        <w:rPr>
          <w:rFonts w:ascii="Arial" w:hAnsi="Arial" w:cs="Arial"/>
          <w:b w:val="0"/>
          <w:i w:val="0"/>
          <w:sz w:val="20"/>
        </w:rPr>
        <w:t>2.5 km · 40–50 min · flat — Head into the Old Town from the pier past the Stiftsbasilika, explore Dalbergstraße and the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5:37AM–9:02PM · Jul 5:31AM–9:26PM · Sep 6:59AM–7:36PM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cruiseports.org/aschaffenburg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Aschaffenburg,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chaffen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Stiftsmuseum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Ludwigsbrunnen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Johannisburg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 Schad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Nilkheimer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Schönbusch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