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Amarapura, Mandalay Region, Myanmar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Burmese royal capital where monks cross a legendary teakwood bridge at dawn and ancient pagodas rise from riverside mist — one of the Irrawaddy's most atmospheric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 at Mandalay jetty; Amarapura ~11 km by road · 🕒 Typical call: 4-6 hrs · 💵 Myanmar Kyat (limited USD use) · 🗣️ Burmese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Irrawaddy river-cruise jetty in the Mandalay area (e.g. Gawein or Shwe Kyet Yet)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Amarapura: </w:t>
      </w:r>
      <w:r>
        <w:rPr>
          <w:rFonts w:ascii="Arial" w:hAnsi="Arial" w:cs="Arial"/>
          <w:b w:val="0"/>
          <w:i w:val="0"/>
          <w:sz w:val="20"/>
        </w:rPr>
        <w:t>Amarapura is ~11 km south of Mandalay; reached by tour coach, taxi or tuk-tuk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Photography, Buddhist culture, authentic local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 Bein Bridge at sunset and morning almsgiving at Mahagandayon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$10–15 USD — Negotiated taxis are the most common way to get around. The ~10 km ride between the river jetty and main sights like U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 Bein Bridge at Sunset — </w:t>
      </w:r>
      <w:r>
        <w:rPr>
          <w:rFonts w:ascii="Arial" w:hAnsi="Arial" w:cs="Arial"/>
          <w:b w:val="0"/>
          <w:i w:val="0"/>
          <w:sz w:val="20"/>
        </w:rPr>
        <w:t>Walk (or take a boat ride beneath) the world's longest teakwood bridge, stretching 1.2 km across Taungthaman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Mahagandayon Monastery Almsgiving — </w:t>
      </w:r>
      <w:r>
        <w:rPr>
          <w:rFonts w:ascii="Arial" w:hAnsi="Arial" w:cs="Arial"/>
          <w:b w:val="0"/>
          <w:i w:val="0"/>
          <w:sz w:val="20"/>
        </w:rPr>
        <w:t>One of Myanmar's largest teaching monasteries, housing over a thousand monks.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Amarapura Palace Ruins &amp; Ancient City — </w:t>
      </w:r>
      <w:r>
        <w:rPr>
          <w:rFonts w:ascii="Arial" w:hAnsi="Arial" w:cs="Arial"/>
          <w:b w:val="0"/>
          <w:i w:val="0"/>
          <w:sz w:val="20"/>
        </w:rPr>
        <w:t>Explore the remnants of the 19th-century royal capital: the treasury building, old watchtower, corner pagodas, and the tombs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Craft Workshops — </w:t>
      </w:r>
      <w:r>
        <w:rPr>
          <w:rFonts w:ascii="Arial" w:hAnsi="Arial" w:cs="Arial"/>
          <w:b w:val="0"/>
          <w:i w:val="0"/>
          <w:sz w:val="20"/>
        </w:rPr>
        <w:t>Amarapura is a living center of Burmese craftsmanship.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Kyauktawgyi Pagoda — </w:t>
      </w:r>
      <w:r>
        <w:rPr>
          <w:rFonts w:ascii="Arial" w:hAnsi="Arial" w:cs="Arial"/>
          <w:b w:val="0"/>
          <w:i w:val="0"/>
          <w:sz w:val="20"/>
        </w:rPr>
        <w:t>Built in 1847, this pagoda houses a massive Buddha image carved from a single block of Sagyin marble.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 Bein Bridge Walk: </w:t>
      </w:r>
      <w:r>
        <w:rPr>
          <w:rFonts w:ascii="Arial" w:hAnsi="Arial" w:cs="Arial"/>
          <w:b w:val="0"/>
          <w:i w:val="0"/>
          <w:sz w:val="20"/>
        </w:rPr>
        <w:t>1.2 km one-way | Easy | Allow 45 min return — Walk the full length of the world's longest teakwood bridge from the Amarapura lakeside pavilion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Mahagandayon to Palace Ruins: </w:t>
      </w:r>
      <w:r>
        <w:rPr>
          <w:rFonts w:ascii="Arial" w:hAnsi="Arial" w:cs="Arial"/>
          <w:b w:val="0"/>
          <w:i w:val="0"/>
          <w:sz w:val="20"/>
        </w:rPr>
        <w:t>~1.5 km | Easy | Allow 1 hr with stops — A short walk between two of Amarapura's most significant sites: the great monastery and the remnant…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5:26AM–6:37PM · Jul 5:31AM–6:51PM · Sep 5:52AM–6:08PM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cruiseports.org/amarapura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Amarapura, Mandalay Region, Myanmar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arapu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Sandamuni Pagoda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Bagaya Monastery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မဟာဂန္ဓာရုံကျောင်းတိုက်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Soon Oo Pon Nya Shin Pagoda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