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Alter do Chão, Pará,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Amazonian village on the Tapajós River where arc-shaped white-sand beaches rise from turquoise-green water — Ilha do Amor earns its nickname 'the Caribbean of the Amazon' every dry season.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small-boat transfer · 🕒 Typical call: 6–8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village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 beaches · Amazon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Ilha do Amor at low 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R–160 (~–30 USD) one way — If your ship docks at Santarém (34–40 km away), taxis are available for the ~40-minute drive. Negotiate price before get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Ilha do Amor — Love Island Beach — </w:t>
      </w:r>
      <w:r>
        <w:rPr>
          <w:rFonts w:ascii="Arial" w:hAnsi="Arial" w:cs="Arial"/>
          <w:b w:val="0"/>
          <w:i w:val="0"/>
          <w:sz w:val="20"/>
        </w:rPr>
        <w:t>The star of the port: a white-sand river beach that emerges from the Tapajós during the dry season (roughly July–December),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Floresta Nacional do Tapajós — </w:t>
      </w:r>
      <w:r>
        <w:rPr>
          <w:rFonts w:ascii="Arial" w:hAnsi="Arial" w:cs="Arial"/>
          <w:b w:val="0"/>
          <w:i w:val="0"/>
          <w:sz w:val="20"/>
        </w:rPr>
        <w:t>A vast protected Amazon rainforest reserve just across the river, with guided jungle walks, towering primary-forest trees…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 Verde &amp; Caiman Spotting — </w:t>
      </w:r>
      <w:r>
        <w:rPr>
          <w:rFonts w:ascii="Arial" w:hAnsi="Arial" w:cs="Arial"/>
          <w:b w:val="0"/>
          <w:i w:val="0"/>
          <w:sz w:val="20"/>
        </w:rPr>
        <w:t>A scenic green lagoon on the edge of the village, ringed by flooded forest in the wet season.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Borari Indigenous Village &amp; Crafts — </w:t>
      </w:r>
      <w:r>
        <w:rPr>
          <w:rFonts w:ascii="Arial" w:hAnsi="Arial" w:cs="Arial"/>
          <w:b w:val="0"/>
          <w:i w:val="0"/>
          <w:sz w:val="20"/>
        </w:rPr>
        <w:t>The Borari people are the original inhabitants of the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da Piraoca Viewpoint Hike — </w:t>
      </w:r>
      <w:r>
        <w:rPr>
          <w:rFonts w:ascii="Arial" w:hAnsi="Arial" w:cs="Arial"/>
          <w:b w:val="0"/>
          <w:i w:val="0"/>
          <w:sz w:val="20"/>
        </w:rPr>
        <w:t>A short but rewarding hike up the sandstone Serra da Piraoca ridge on the edge of town for panoramic views over the Tapajós…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square to Lago Verde: </w:t>
      </w:r>
      <w:r>
        <w:rPr>
          <w:rFonts w:ascii="Arial" w:hAnsi="Arial" w:cs="Arial"/>
          <w:b w:val="0"/>
          <w:i w:val="0"/>
          <w:sz w:val="20"/>
        </w:rPr>
        <w:t>~1 km · 30 min · easy — A gentle stroll from the tender landing through the village praça, past the craft stalls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da Piraoca trail: </w:t>
      </w:r>
      <w:r>
        <w:rPr>
          <w:rFonts w:ascii="Arial" w:hAnsi="Arial" w:cs="Arial"/>
          <w:b w:val="0"/>
          <w:i w:val="0"/>
          <w:sz w:val="20"/>
        </w:rPr>
        <w:t>~2 km · 1 hr · moderate — From the village edge, a footpath climbs the sandstone ridge of the Serra da Piraoca for sweeping…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6:36AM–6:36PM · Jul 6:46AM–6:45PM · Sep 6:32AM–6:37PM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cruiseports.org/alter-do-chao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Alter do Chão, Pará,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ter-do-ch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Square Sairé (Sairódromo)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Cajueiro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Alter do Chão Brasil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Alter do Chão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