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Alexandria, Alexandria Governorate,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Egypt's second city sits on the Mediterranean coast, blending Pharaonic grandeur with Greco-Roman history. Most cruisers use it as the jumping-off point for Cairo and the Pyramids — but Alexandria itself rewards those who stay.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8-12 hrs · 💵 Egyptian Pound (USD/EUR accepted at tourist sites) · 🗣️ Arabic (English widely spoken at tourist sites)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Alexandria Cruise Terminal — 4 berths, ships dock alongside; ~1.5 km from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Cairo/Pyramids: </w:t>
      </w:r>
      <w:r>
        <w:rPr>
          <w:rFonts w:ascii="Arial" w:hAnsi="Arial" w:cs="Arial"/>
          <w:b w:val="0"/>
          <w:i w:val="0"/>
          <w:sz w:val="20"/>
        </w:rPr>
        <w:t>~2.5-3 hr drive each way — a full-day commitment, usually 10-12 hrs round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history lovers, Cairo day-trippers, architecture fans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Bibliotheca Alexandrina, Catacombs of Kom El Shoqafa, or the Giza Pyramids if time allows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~$10–15 USD — City center (Corniche waterfront) is only 1.5–2 km from the cruise terminal — a 5–10 minute ride. Taxis do not use meter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Careem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Cairo, Giza Pyramids &amp; Sphinx — </w:t>
      </w:r>
      <w:r>
        <w:rPr>
          <w:rFonts w:ascii="Arial" w:hAnsi="Arial" w:cs="Arial"/>
          <w:b w:val="0"/>
          <w:i w:val="0"/>
          <w:sz w:val="20"/>
        </w:rPr>
        <w:t>The classic full-day run: ~3 hours each way by private air-conditioned vehicle, with an Egyptologist guide.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Catacombs of Kom El Shoqafa — </w:t>
      </w:r>
      <w:r>
        <w:rPr>
          <w:rFonts w:ascii="Arial" w:hAnsi="Arial" w:cs="Arial"/>
          <w:b w:val="0"/>
          <w:i w:val="0"/>
          <w:sz w:val="20"/>
        </w:rPr>
        <w:t>Descend into Alexandria's most remarkable underground site — a 2nd-century AD multi-level tomb complex blending Egyptian, Greek…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Bibliotheca Alexandrina — </w:t>
      </w:r>
      <w:r>
        <w:rPr>
          <w:rFonts w:ascii="Arial" w:hAnsi="Arial" w:cs="Arial"/>
          <w:b w:val="0"/>
          <w:i w:val="0"/>
          <w:sz w:val="20"/>
        </w:rPr>
        <w:t>The modern successor to the ancient Library of Alexandria is an architectural showpiece on the Corniche waterfront.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Pompey's Pillar &amp; Serapeum — </w:t>
      </w:r>
      <w:r>
        <w:rPr>
          <w:rFonts w:ascii="Arial" w:hAnsi="Arial" w:cs="Arial"/>
          <w:b w:val="0"/>
          <w:i w:val="0"/>
          <w:sz w:val="20"/>
        </w:rPr>
        <w:t>A ~27-meter red granite column — one of the largest ancient monolithic columns ever erected — standing on a hill amid fragmentary…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Corniche Waterfront &amp; Stanley Beach — </w:t>
      </w:r>
      <w:r>
        <w:rPr>
          <w:rFonts w:ascii="Arial" w:hAnsi="Arial" w:cs="Arial"/>
          <w:b w:val="0"/>
          <w:i w:val="0"/>
          <w:sz w:val="20"/>
        </w:rPr>
        <w:t>Alexandria's sweeping Mediterranean seafront promenade stretches for miles.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Corniche Waterfront Walk: </w:t>
      </w:r>
      <w:r>
        <w:rPr>
          <w:rFonts w:ascii="Arial" w:hAnsi="Arial" w:cs="Arial"/>
          <w:b w:val="0"/>
          <w:i w:val="0"/>
          <w:sz w:val="20"/>
        </w:rPr>
        <w:t>2-3 km | Easy | Flat seafront promenade — Alexandria's Mediterranean seafront is the city's main public space.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Central Alexandria: Tahrir Square to the Corniche: </w:t>
      </w:r>
      <w:r>
        <w:rPr>
          <w:rFonts w:ascii="Arial" w:hAnsi="Arial" w:cs="Arial"/>
          <w:b w:val="0"/>
          <w:i w:val="0"/>
          <w:sz w:val="20"/>
        </w:rPr>
        <w:t>1.5 km | Easy | City streets — From Misr Station (the historic railway terminus) walk down Nabi Daniel Street past the Roman…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6:04AM–7:48PM · Jul 6:07AM–8:05PM · Sep 6:44AM–7:05PM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cruiseports.org/alexandria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Alexandria, Alexandria Governorate, Egypt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exandr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Alexandria Bibliotheca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 Travel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Takla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Eliahu Hanavi Synagogue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Catacombs of Kom el Shoqafa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Fine Arts, Alexandria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Royal Jewelry Museum Alexandria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Mahmoud Said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