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 Wajh, Tabuk Region, Saudi Arabia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Red Sea port town punching far above its size — the highway to Hegra's ancient Nabataean tombs, Saudi Arabia's first UNESCO World Heritage Site, plus pristine coral reefs just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8-10 hrs · 💵 Saudi Riyal (SAR) · 🗣️ Arabic (English in tour context) · 🌡️ Hot &amp; arid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commercial dock, ~5 km from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Hegra (Madain Salih): </w:t>
      </w:r>
      <w:r>
        <w:rPr>
          <w:rFonts w:ascii="Arial" w:hAnsi="Arial" w:cs="Arial"/>
          <w:b w:val="0"/>
          <w:i w:val="0"/>
          <w:sz w:val="20"/>
        </w:rPr>
        <w:t>~4 hrs by coach each way; book cruise excursion in advance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divers, desert adventurers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Qasr al-Farid, the 'Lonely Castle' tomb at Hegra — Saudi Arabia's Petra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40–70 SAR (~$11–$19) — Taxis available at the port for the ~5 km ride to the city center. Short in-town rides typically cost 10–20 SAR ($2–$5).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Hegra (Madain Salih) — Saudi Arabia's First UNESCO Site — </w:t>
      </w:r>
      <w:r>
        <w:rPr>
          <w:rFonts w:ascii="Arial" w:hAnsi="Arial" w:cs="Arial"/>
          <w:b w:val="0"/>
          <w:i w:val="0"/>
          <w:sz w:val="20"/>
        </w:rPr>
        <w:t>The centrepiece of any Al Wajh call.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 Wajh Town Walk &amp; Souk — </w:t>
      </w:r>
      <w:r>
        <w:rPr>
          <w:rFonts w:ascii="Arial" w:hAnsi="Arial" w:cs="Arial"/>
          <w:b w:val="0"/>
          <w:i w:val="0"/>
          <w:sz w:val="20"/>
        </w:rPr>
        <w:t>Explore the corniche past date palms and mosques, browse the local souk for frankincense, camel milk soap, and spices, and see…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Sea Snorkelling &amp; Diving — </w:t>
      </w:r>
      <w:r>
        <w:rPr>
          <w:rFonts w:ascii="Arial" w:hAnsi="Arial" w:cs="Arial"/>
          <w:b w:val="0"/>
          <w:i w:val="0"/>
          <w:sz w:val="20"/>
        </w:rPr>
        <w:t>The reef systems off Al Wajh are among the Red Sea's least-dived — vivid coral gardens, reef fish, and the occasional wreck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Desert Safari &amp; Sandboarding — </w:t>
      </w:r>
      <w:r>
        <w:rPr>
          <w:rFonts w:ascii="Arial" w:hAnsi="Arial" w:cs="Arial"/>
          <w:b w:val="0"/>
          <w:i w:val="0"/>
          <w:sz w:val="20"/>
        </w:rPr>
        <w:t>The golden dunes of the Tabuk region start just inland.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Island-Hopping in the Al Wajh Lagoon — </w:t>
      </w:r>
      <w:r>
        <w:rPr>
          <w:rFonts w:ascii="Arial" w:hAnsi="Arial" w:cs="Arial"/>
          <w:b w:val="0"/>
          <w:i w:val="0"/>
          <w:sz w:val="20"/>
        </w:rPr>
        <w:t>The shallow lagoon north of town holds a chain of small coral islands with nesting seabirds and isolated beaches.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 Wajh Corniche &amp; Old Souk: </w:t>
      </w:r>
      <w:r>
        <w:rPr>
          <w:rFonts w:ascii="Arial" w:hAnsi="Arial" w:cs="Arial"/>
          <w:b w:val="0"/>
          <w:i w:val="0"/>
          <w:sz w:val="20"/>
        </w:rPr>
        <w:t>1.5 km · Flat · 45-60 min — From the dock, taxi or walk into town and stroll the seafront corniche south toward the old market.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5:47AM–7:13PM · Jul 5:51AM–7:28PM · Sep 6:20AM–6:38PM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cruiseports.org/al-wajh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 Wajh, Tabuk Region, Saudi Arabia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-waj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 Wajh Old Town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 Wajh Bank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