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Aigues-Mortes, Occitanie,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perfectly preserved Crusader city rising from the salt marshes — Aigues-Mortes offers medieval walls you can walk end to end, flamingo-dotted wetlands, and some of the most photogenic pink salt pans in Europe.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marina / river cruise pier · 🕒 Typical call: 6-8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marina inside the canal — accessible to river cruise barges and small expedition ships only; ocean cruise guests arrive from Sète by coach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the marina to the medieval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Camargue nature, pink salt marshes, flamingo spotting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the full 1.6 km circuit atop the ramparts for views over the salt pans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€20–30 — Regulated taxis connect Port Camargue (approx. 8–9 km away) to the Aigues-Mortes town center. Metered fares apply; book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the Medieval Ramparts — </w:t>
      </w:r>
      <w:r>
        <w:rPr>
          <w:rFonts w:ascii="Arial" w:hAnsi="Arial" w:cs="Arial"/>
          <w:b w:val="0"/>
          <w:i w:val="0"/>
          <w:sz w:val="20"/>
        </w:rPr>
        <w:t>The 1.6 km circuit atop the 13th-century walls is the port's headline attraction.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Tour de Constance — </w:t>
      </w:r>
      <w:r>
        <w:rPr>
          <w:rFonts w:ascii="Arial" w:hAnsi="Arial" w:cs="Arial"/>
          <w:b w:val="0"/>
          <w:i w:val="0"/>
          <w:sz w:val="20"/>
        </w:rPr>
        <w:t>The great circular tower built around 1242 by Louis IX served as lighthouse, watchtower, and prison.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Salins du Midi Salt Marshes Tour — </w:t>
      </w:r>
      <w:r>
        <w:rPr>
          <w:rFonts w:ascii="Arial" w:hAnsi="Arial" w:cs="Arial"/>
          <w:b w:val="0"/>
          <w:i w:val="0"/>
          <w:sz w:val="20"/>
        </w:rPr>
        <w:t>A short ride from the city gates, the Salins du Midi have been harvesting salt since ancient times.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Camargue Jeep or Horseback Safari — </w:t>
      </w:r>
      <w:r>
        <w:rPr>
          <w:rFonts w:ascii="Arial" w:hAnsi="Arial" w:cs="Arial"/>
          <w:b w:val="0"/>
          <w:i w:val="0"/>
          <w:sz w:val="20"/>
        </w:rPr>
        <w:t>The Camargue wetlands begin right at the city's edge.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Place Saint-Louis &amp; Church of Notre-Dame des Sablons — </w:t>
      </w:r>
      <w:r>
        <w:rPr>
          <w:rFonts w:ascii="Arial" w:hAnsi="Arial" w:cs="Arial"/>
          <w:b w:val="0"/>
          <w:i w:val="0"/>
          <w:sz w:val="20"/>
        </w:rPr>
        <w:t>The central square anchors the old town, its statue of Saint Louis surveying the medieval grid.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Ramparts Circuit: </w:t>
      </w:r>
      <w:r>
        <w:rPr>
          <w:rFonts w:ascii="Arial" w:hAnsi="Arial" w:cs="Arial"/>
          <w:b w:val="0"/>
          <w:i w:val="0"/>
          <w:sz w:val="20"/>
        </w:rPr>
        <w:t>1.6 km loop | Easy | ~45 min — Enter at the Tour de Constance ticket office and walk the full perimeter of the 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Grid Walk: </w:t>
      </w:r>
      <w:r>
        <w:rPr>
          <w:rFonts w:ascii="Arial" w:hAnsi="Arial" w:cs="Arial"/>
          <w:b w:val="0"/>
          <w:i w:val="0"/>
          <w:sz w:val="20"/>
        </w:rPr>
        <w:t>~1 km loop | Easy | 30-45 min — Explore the planned medieval grid from Place Saint-Louis out to the main shopping street (Grande…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6:18AM–9:01PM · Jul 6:16AM–9:21PM · Sep 7:22AM–7:53PM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cruiseports.org/aigues-mortes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Aigues-Mortes, Occitanie,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gues-mort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Seaquarium Institut Marin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Sunset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Towers and Walls of Aigues-Mortes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gonflable Kangoo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Base Nautique Intercommunale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Arboretum de Lunel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Cabaret Equestre de Camargue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de découverte du Scamandre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